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C936B" w14:textId="77777777" w:rsidR="00F9565B" w:rsidRPr="00250674" w:rsidRDefault="0002298B" w:rsidP="001C5441">
      <w:pPr>
        <w:jc w:val="center"/>
      </w:pPr>
      <w:r w:rsidRPr="00250674">
        <w:rPr>
          <w:noProof/>
          <w:lang w:eastAsia="fr-FR"/>
        </w:rPr>
        <w:drawing>
          <wp:inline distT="0" distB="0" distL="0" distR="0" wp14:anchorId="698EF904" wp14:editId="2CF3FC99">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04205986" w14:textId="51D14B01" w:rsidR="0002298B" w:rsidRPr="00250674" w:rsidRDefault="00004C17" w:rsidP="00250674">
      <w:pPr>
        <w:pStyle w:val="Titre1"/>
      </w:pPr>
      <w:r w:rsidRPr="00250674">
        <w:t>EBU Member</w:t>
      </w:r>
      <w:r w:rsidR="0002298B" w:rsidRPr="00250674">
        <w:t>s</w:t>
      </w:r>
      <w:r w:rsidRPr="00250674">
        <w:t>'</w:t>
      </w:r>
      <w:r w:rsidR="0002298B" w:rsidRPr="00250674">
        <w:t xml:space="preserve"> Newsletter</w:t>
      </w:r>
      <w:r w:rsidR="00752A3C" w:rsidRPr="00250674">
        <w:t xml:space="preserve"> 202</w:t>
      </w:r>
      <w:r w:rsidR="001E6F83">
        <w:t>3</w:t>
      </w:r>
    </w:p>
    <w:p w14:paraId="4127F1E1" w14:textId="4D40363E" w:rsidR="00B16419" w:rsidRDefault="00C34AE0" w:rsidP="001F052E">
      <w:pPr>
        <w:pStyle w:val="Titre2"/>
      </w:pPr>
      <w:r w:rsidRPr="00250674">
        <w:t xml:space="preserve">Number </w:t>
      </w:r>
      <w:r w:rsidR="00562EB2">
        <w:t>two</w:t>
      </w:r>
      <w:r w:rsidR="00A50C5F" w:rsidRPr="00250674">
        <w:t>,</w:t>
      </w:r>
      <w:r w:rsidR="0002298B" w:rsidRPr="00250674">
        <w:t xml:space="preserve"> </w:t>
      </w:r>
      <w:r w:rsidR="00562EB2">
        <w:t>February</w:t>
      </w:r>
      <w:r w:rsidR="0002298B" w:rsidRPr="00250674">
        <w:t>.</w:t>
      </w:r>
    </w:p>
    <w:p w14:paraId="5A72D171" w14:textId="542323EF" w:rsidR="007E3154" w:rsidRPr="00250674" w:rsidRDefault="007E3154" w:rsidP="00250674">
      <w:pPr>
        <w:pStyle w:val="Titre2"/>
      </w:pPr>
      <w:r w:rsidRPr="00250674">
        <w:t>O</w:t>
      </w:r>
      <w:r w:rsidR="007246A1" w:rsidRPr="00250674">
        <w:t>ur</w:t>
      </w:r>
      <w:r w:rsidRPr="00250674">
        <w:t xml:space="preserve"> </w:t>
      </w:r>
      <w:r w:rsidR="007246A1" w:rsidRPr="00FC5B15">
        <w:t>campaigns</w:t>
      </w:r>
    </w:p>
    <w:p w14:paraId="729478EA" w14:textId="5F6A96D2" w:rsidR="000453C1" w:rsidRPr="000453C1" w:rsidRDefault="000453C1" w:rsidP="000453C1">
      <w:r w:rsidRPr="000453C1">
        <w:t xml:space="preserve">Very early draft EBU “Guidance on </w:t>
      </w:r>
      <w:r w:rsidRPr="000453C1">
        <w:rPr>
          <w:b/>
        </w:rPr>
        <w:t>reasonable accommodation</w:t>
      </w:r>
      <w:r w:rsidRPr="000453C1">
        <w:t xml:space="preserve"> for VI employees and applicants” is ready to be submitted to our working group “Rehabilitation, Vocational Training and Employment” for elaboration, in parallel to the European Commission’s draft guide on reasonable accommodation that will be presented to the EU Disability Platform’s subgroup on the Disability Employment Package on 11 May.</w:t>
      </w:r>
    </w:p>
    <w:p w14:paraId="35AC1770" w14:textId="3DA941EF" w:rsidR="000453C1" w:rsidRPr="000453C1" w:rsidRDefault="000453C1" w:rsidP="000453C1">
      <w:r w:rsidRPr="000453C1">
        <w:t xml:space="preserve">On 14 February, the European Parliament adopted the reports defining its stance on two directives proposed by the European Commission on the rights of mobile EU citizens to participate in the European and municipal </w:t>
      </w:r>
      <w:r w:rsidRPr="000453C1">
        <w:rPr>
          <w:b/>
        </w:rPr>
        <w:t>elections</w:t>
      </w:r>
      <w:r w:rsidRPr="000453C1">
        <w:t>. The Parliament introduced new provisions to ensure that EU citizens with disabilities living in another EU country have reinforced rights to participate in the political process. But here again, like for the reform of the EU electoral law, the competence to adopt these Directive falls solely on the Member States represented in the Council.</w:t>
      </w:r>
    </w:p>
    <w:p w14:paraId="319D3D29" w14:textId="542D514F" w:rsidR="000453C1" w:rsidRPr="000453C1" w:rsidRDefault="000453C1" w:rsidP="000453C1">
      <w:r w:rsidRPr="000453C1">
        <w:t xml:space="preserve">A call for evidence and a public consultation are announced on Have Your Say, respectively for Q2 and 3 2023, in the perspective of the mid-term review of Creative Europe 2021-2027. We will want to participate in that, to express concern that EU MEDIA </w:t>
      </w:r>
      <w:r w:rsidRPr="000453C1">
        <w:rPr>
          <w:b/>
        </w:rPr>
        <w:t>funding to the film industry</w:t>
      </w:r>
      <w:r w:rsidRPr="000453C1">
        <w:t xml:space="preserve"> does not use its leverage to promote audio description and audio subtitling. </w:t>
      </w:r>
    </w:p>
    <w:p w14:paraId="4ED41964" w14:textId="4C1E3FFA" w:rsidR="000453C1" w:rsidRPr="000453C1" w:rsidRDefault="000453C1" w:rsidP="000453C1">
      <w:r w:rsidRPr="000453C1">
        <w:t xml:space="preserve">We heard from the Ukrainian Disability Platform that their parliament has opened the way for ratification of the </w:t>
      </w:r>
      <w:r w:rsidRPr="000453C1">
        <w:rPr>
          <w:b/>
        </w:rPr>
        <w:t>Marrakesh Treaty</w:t>
      </w:r>
      <w:r w:rsidRPr="000453C1">
        <w:t>. We have offered support, and also to our member organisations in Turkey and North Macedonia, to help push these countries down to the finish line toward ratifying the Treaty. Meanwhile, the European Commission has announced a call for evidence for evaluation of EU’s Marrakesh Treaty Directive in the fourth quarter of 2023.</w:t>
      </w:r>
    </w:p>
    <w:p w14:paraId="3B93F864" w14:textId="0F5BB934" w:rsidR="000453C1" w:rsidRPr="000453C1" w:rsidRDefault="000453C1" w:rsidP="000453C1">
      <w:r w:rsidRPr="000453C1">
        <w:lastRenderedPageBreak/>
        <w:t xml:space="preserve">We learned that the ETSI/CEN/CENELEC relevant Joint Working Group has started its work to review the EU standard (EN 301 549) for accessibility of ICT. This EN covers </w:t>
      </w:r>
      <w:r w:rsidRPr="000453C1">
        <w:rPr>
          <w:b/>
        </w:rPr>
        <w:t>payment terminals</w:t>
      </w:r>
      <w:r w:rsidRPr="000453C1">
        <w:t>, and does not take the right approach as far as touch-pads are concerned. We are considering releasing a statement to the joint working group via ANEC and possibly also BEUC, in which to flag the inadequacy of the current approach and inform about EBU recommendations in the making on accessibility of payment terminals.</w:t>
      </w:r>
    </w:p>
    <w:p w14:paraId="2447ED23" w14:textId="17D7D84A" w:rsidR="000453C1" w:rsidRPr="000453C1" w:rsidRDefault="000453C1" w:rsidP="000453C1">
      <w:r w:rsidRPr="000453C1">
        <w:t xml:space="preserve">We responded to an Ernst &amp; Young survey about the </w:t>
      </w:r>
      <w:r w:rsidRPr="000453C1">
        <w:rPr>
          <w:b/>
        </w:rPr>
        <w:t>EU Disability Card</w:t>
      </w:r>
      <w:r w:rsidRPr="000453C1">
        <w:t xml:space="preserve"> on behalf of the European Commission. Shortly after, the Commission opened its proper public consultation on the ‘Have Your Say’ portal, and we are preparing the EBU response, building here again on the input of our ad hoc task-group. We have also asked our member organisations to diffuse these consultations, as they are meant, not only for organisations, but also for individual persons with disabilities. A noteworthy result is that thanks to EBU, an accessible Word version of the consultation’s questionnaire was provided by the organisers, spontaneously this time, after our reaction on the prior call for evidence.</w:t>
      </w:r>
    </w:p>
    <w:p w14:paraId="76612D5B" w14:textId="77777777" w:rsidR="000453C1" w:rsidRPr="000453C1" w:rsidRDefault="000453C1" w:rsidP="000453C1">
      <w:r w:rsidRPr="000453C1">
        <w:t xml:space="preserve">We attended the following </w:t>
      </w:r>
      <w:r w:rsidRPr="000453C1">
        <w:rPr>
          <w:b/>
        </w:rPr>
        <w:t>meetings</w:t>
      </w:r>
      <w:r w:rsidRPr="000453C1">
        <w:t>:</w:t>
      </w:r>
    </w:p>
    <w:p w14:paraId="0915ED81" w14:textId="77777777" w:rsidR="000453C1" w:rsidRPr="000453C1" w:rsidRDefault="000453C1" w:rsidP="000453C1">
      <w:r w:rsidRPr="000453C1">
        <w:t>•</w:t>
      </w:r>
      <w:r w:rsidRPr="000453C1">
        <w:tab/>
      </w:r>
      <w:r w:rsidRPr="000453C1">
        <w:rPr>
          <w:b/>
        </w:rPr>
        <w:t>EU Disability Platform</w:t>
      </w:r>
      <w:r w:rsidRPr="000453C1">
        <w:t xml:space="preserve"> plenary meeting (14/02), where the following was discussed: the platform’s work programme for 2023; the Swedish EU Presidency’s work on disability; the impact of the cost of living on persons with disabilities; the national social protection schemes and disability assessment methodologies, against the background of the ESPN study; the EU Disability Card; the </w:t>
      </w:r>
      <w:proofErr w:type="spellStart"/>
      <w:r w:rsidRPr="000453C1">
        <w:t>AccessibleEU</w:t>
      </w:r>
      <w:proofErr w:type="spellEnd"/>
      <w:r w:rsidRPr="000453C1">
        <w:t xml:space="preserve"> resource centre; the Disability Employment Package; and the CRPD review of the EU.</w:t>
      </w:r>
    </w:p>
    <w:p w14:paraId="294521A4" w14:textId="77777777" w:rsidR="000453C1" w:rsidRPr="000453C1" w:rsidRDefault="000453C1" w:rsidP="000453C1">
      <w:r w:rsidRPr="000453C1">
        <w:t>•</w:t>
      </w:r>
      <w:r w:rsidRPr="000453C1">
        <w:tab/>
      </w:r>
      <w:r w:rsidRPr="000453C1">
        <w:rPr>
          <w:b/>
        </w:rPr>
        <w:t>EDF-ENGO meeting</w:t>
      </w:r>
      <w:r w:rsidRPr="000453C1">
        <w:t xml:space="preserve"> (16/02), with as main topic on the agenda the preparation of the 5th European Parliament of Persons with Disabilities event on 23 May. EBU is aiming to be represented through some national delegations.</w:t>
      </w:r>
    </w:p>
    <w:p w14:paraId="12BB9CC0" w14:textId="3858BB55" w:rsidR="000453C1" w:rsidRPr="000453C1" w:rsidRDefault="000453C1" w:rsidP="000453C1">
      <w:r w:rsidRPr="000453C1">
        <w:t>•</w:t>
      </w:r>
      <w:r w:rsidRPr="000453C1">
        <w:tab/>
        <w:t xml:space="preserve">Young Europeans-France roundtable (23/02), to present our work in the area of </w:t>
      </w:r>
      <w:r w:rsidRPr="000453C1">
        <w:rPr>
          <w:b/>
        </w:rPr>
        <w:t>political participation</w:t>
      </w:r>
      <w:r w:rsidRPr="000453C1">
        <w:t xml:space="preserve"> for persons with disabilities in the wake of European elections in 2024. We used this opportunity to give visibility to the EBU Youth Manifesto adopted in December 2022.</w:t>
      </w:r>
    </w:p>
    <w:p w14:paraId="3892C22D" w14:textId="60453CCC" w:rsidR="000453C1" w:rsidRDefault="000453C1" w:rsidP="000453C1">
      <w:pPr>
        <w:rPr>
          <w:b/>
        </w:rPr>
      </w:pPr>
      <w:r w:rsidRPr="000453C1">
        <w:t>We received and accepted an invitation by the European Commission</w:t>
      </w:r>
      <w:r w:rsidR="00C237C7">
        <w:t>’</w:t>
      </w:r>
      <w:r w:rsidRPr="000453C1">
        <w:t xml:space="preserve">s directorate general competent for transport (DG MOVE) to speak on 28 March to High-Level Group of Experts on </w:t>
      </w:r>
      <w:r w:rsidRPr="000453C1">
        <w:rPr>
          <w:bCs/>
        </w:rPr>
        <w:t>Road Safety</w:t>
      </w:r>
      <w:r w:rsidRPr="000453C1">
        <w:t xml:space="preserve">, together with EDF and AGE, on what specific </w:t>
      </w:r>
      <w:r w:rsidRPr="00C237C7">
        <w:rPr>
          <w:b/>
          <w:bCs/>
        </w:rPr>
        <w:t>road safety</w:t>
      </w:r>
      <w:r w:rsidRPr="000453C1">
        <w:t xml:space="preserve"> challenges old people and people </w:t>
      </w:r>
      <w:r w:rsidRPr="000453C1">
        <w:lastRenderedPageBreak/>
        <w:t xml:space="preserve">with reduced mobility face, and what action we want EU Member States to take. </w:t>
      </w:r>
    </w:p>
    <w:p w14:paraId="31F367FA" w14:textId="3B11E534" w:rsidR="000F644E" w:rsidRPr="00D86FC4" w:rsidRDefault="00E71D52" w:rsidP="000453C1">
      <w:pPr>
        <w:pStyle w:val="Titre2"/>
        <w:rPr>
          <w:rStyle w:val="Accentuation"/>
          <w:i w:val="0"/>
          <w:iCs w:val="0"/>
        </w:rPr>
      </w:pPr>
      <w:r>
        <w:rPr>
          <w:rFonts w:cs="Arial"/>
          <w:sz w:val="28"/>
          <w:szCs w:val="28"/>
        </w:rPr>
        <w:t>Our support to Ukraine continues!</w:t>
      </w:r>
    </w:p>
    <w:p w14:paraId="3B18C119" w14:textId="77777777" w:rsidR="00A81916" w:rsidRDefault="00E71D52" w:rsidP="00E71D52">
      <w:r>
        <w:t xml:space="preserve">These days marked the tragic anniversary of one year after the Russian invasion in Ukraine. As you could read in this newsletter throughout the year, EBU has undertaken a number of actions since the beginning of the war, thanks to the generous support provided by some of you! </w:t>
      </w:r>
    </w:p>
    <w:p w14:paraId="55A80D6D" w14:textId="2B4CC470" w:rsidR="00E71D52" w:rsidRDefault="00E71D52" w:rsidP="00E71D52">
      <w:r>
        <w:t>While we all recognise that all our best efforts can only be a drop in the ocean, our help brought some relief to blind and partially sighted people from Ukraine. The following are key actions we could achieve with your help;</w:t>
      </w:r>
    </w:p>
    <w:p w14:paraId="2B17E1FF" w14:textId="77777777" w:rsidR="00E71D52" w:rsidRDefault="00E71D52" w:rsidP="00E71D52">
      <w:pPr>
        <w:rPr>
          <w:rFonts w:eastAsia="Times New Roman"/>
        </w:rPr>
      </w:pPr>
      <w:r>
        <w:rPr>
          <w:rFonts w:eastAsia="Times New Roman"/>
        </w:rPr>
        <w:t xml:space="preserve">Through the Finish </w:t>
      </w:r>
      <w:proofErr w:type="spellStart"/>
      <w:r>
        <w:rPr>
          <w:rFonts w:eastAsia="Times New Roman"/>
        </w:rPr>
        <w:t>Abilis</w:t>
      </w:r>
      <w:proofErr w:type="spellEnd"/>
      <w:r>
        <w:rPr>
          <w:rFonts w:eastAsia="Times New Roman"/>
        </w:rPr>
        <w:t xml:space="preserve"> Foundation, three grassroot DPOs in Ukraine received support allowing them to provide shelter and emergency aid for internally displaced Ukrainians from the blindness community. Also, an organisation led by blind and partially sighted lawyers, could maintain their services despite the war.  </w:t>
      </w:r>
    </w:p>
    <w:p w14:paraId="4E45AD7B" w14:textId="77777777" w:rsidR="00E71D52" w:rsidRDefault="00E71D52" w:rsidP="00E71D52">
      <w:pPr>
        <w:rPr>
          <w:rFonts w:eastAsia="Times New Roman"/>
        </w:rPr>
      </w:pPr>
      <w:r>
        <w:rPr>
          <w:rFonts w:eastAsia="Times New Roman"/>
        </w:rPr>
        <w:t>Our Romanian member could host, at their premisses, a family of which two members were blind without waiting for the slow governmental support.</w:t>
      </w:r>
    </w:p>
    <w:p w14:paraId="621D2A36" w14:textId="77777777" w:rsidR="00E71D52" w:rsidRDefault="00E71D52" w:rsidP="00E71D52">
      <w:pPr>
        <w:rPr>
          <w:rFonts w:eastAsia="Times New Roman"/>
        </w:rPr>
      </w:pPr>
      <w:r>
        <w:rPr>
          <w:rFonts w:eastAsia="Times New Roman"/>
        </w:rPr>
        <w:t>UTOS, our own Ukrainian member, was enabled to continue to run their educational and rehabilitation centres, including in the various regions of the country.</w:t>
      </w:r>
    </w:p>
    <w:p w14:paraId="13E9545A" w14:textId="77777777" w:rsidR="00E71D52" w:rsidRDefault="00E71D52" w:rsidP="00E71D52">
      <w:pPr>
        <w:rPr>
          <w:rFonts w:eastAsia="Times New Roman"/>
        </w:rPr>
      </w:pPr>
      <w:r>
        <w:rPr>
          <w:rFonts w:eastAsia="Times New Roman"/>
        </w:rPr>
        <w:t>With the help of the National Assembly of Persons with Disabilities from Ukraine, people who acquired sight loss due to the war could receive advice and support how to cope with this. Also, an educational centre could be partially repaired.</w:t>
      </w:r>
    </w:p>
    <w:p w14:paraId="7955C866" w14:textId="49946CC3" w:rsidR="00E71D52" w:rsidRDefault="00E71D52" w:rsidP="00E71D52">
      <w:r>
        <w:t>Please read their powerful testimonial. They provide a much better overview of what they achieved with our support than I could summarise in this article</w:t>
      </w:r>
      <w:r w:rsidR="00A81916">
        <w:t xml:space="preserve">, but you can also hear even more about our collective efforts to support our Ukrainian friends in a recent </w:t>
      </w:r>
      <w:hyperlink r:id="rId7" w:history="1">
        <w:r w:rsidR="00A81916" w:rsidRPr="00A81916">
          <w:rPr>
            <w:rStyle w:val="Lienhypertexte"/>
          </w:rPr>
          <w:t>interview I made with Peter White on the BBC Radio In Touch</w:t>
        </w:r>
      </w:hyperlink>
      <w:r w:rsidR="00A81916">
        <w:t xml:space="preserve"> programme.</w:t>
      </w:r>
    </w:p>
    <w:p w14:paraId="1379F3D5" w14:textId="77777777" w:rsidR="00CC36F1" w:rsidRDefault="00E71D52" w:rsidP="00E71D52">
      <w:r>
        <w:t>As you can see, our collective efforts can make a real difference. In that sense, I am renewing our call to make contributions to our Solidarity Fund, dedicated section to helping Ukraine. Please get back in touch with me should you need further information.</w:t>
      </w:r>
      <w:r w:rsidR="00CC36F1">
        <w:t xml:space="preserve"> </w:t>
      </w:r>
    </w:p>
    <w:p w14:paraId="6AF5EABC" w14:textId="5AAF55C3" w:rsidR="00E71D52" w:rsidRDefault="00CC36F1" w:rsidP="00E71D52">
      <w:r w:rsidRPr="00CC36F1">
        <w:rPr>
          <w:b/>
          <w:bCs/>
        </w:rPr>
        <w:t xml:space="preserve">Lars </w:t>
      </w:r>
      <w:proofErr w:type="spellStart"/>
      <w:r w:rsidRPr="00CC36F1">
        <w:rPr>
          <w:b/>
          <w:bCs/>
        </w:rPr>
        <w:t>Bosselmann</w:t>
      </w:r>
      <w:proofErr w:type="spellEnd"/>
      <w:r>
        <w:t>, EBU Executive Director.</w:t>
      </w:r>
    </w:p>
    <w:p w14:paraId="773B2DE6" w14:textId="6AB209D0" w:rsidR="00E71D52" w:rsidRPr="00CC36F1" w:rsidRDefault="00E71D52" w:rsidP="00E71D52">
      <w:pPr>
        <w:pStyle w:val="Titre3"/>
        <w:rPr>
          <w:shd w:val="clear" w:color="auto" w:fill="FFFFFF"/>
        </w:rPr>
      </w:pPr>
      <w:r w:rsidRPr="002D26F5">
        <w:rPr>
          <w:shd w:val="clear" w:color="auto" w:fill="FFFFFF"/>
          <w:lang w:val="en-US"/>
        </w:rPr>
        <w:lastRenderedPageBreak/>
        <w:t>Assistance for People with Visual Impairments</w:t>
      </w:r>
      <w:r w:rsidRPr="002D26F5">
        <w:rPr>
          <w:shd w:val="clear" w:color="auto" w:fill="FFFFFF"/>
          <w:lang w:val="uk-UA"/>
        </w:rPr>
        <w:t xml:space="preserve"> </w:t>
      </w:r>
      <w:r w:rsidR="00CC36F1" w:rsidRPr="00CC36F1">
        <w:rPr>
          <w:shd w:val="clear" w:color="auto" w:fill="FFFFFF"/>
        </w:rPr>
        <w:t>i</w:t>
      </w:r>
      <w:r w:rsidR="00CC36F1">
        <w:rPr>
          <w:shd w:val="clear" w:color="auto" w:fill="FFFFFF"/>
        </w:rPr>
        <w:t>n and from Ukraine</w:t>
      </w:r>
    </w:p>
    <w:p w14:paraId="345CB748" w14:textId="77777777" w:rsidR="00E71D52" w:rsidRPr="00E71D52" w:rsidRDefault="00E71D52" w:rsidP="00E71D52">
      <w:pPr>
        <w:rPr>
          <w:rStyle w:val="lev"/>
          <w:b w:val="0"/>
          <w:bCs w:val="0"/>
          <w:color w:val="000000"/>
          <w:shd w:val="clear" w:color="auto" w:fill="FFFFFF"/>
          <w:lang w:val="uk-UA"/>
        </w:rPr>
      </w:pPr>
      <w:r w:rsidRPr="002D26F5">
        <w:rPr>
          <w:shd w:val="clear" w:color="auto" w:fill="FFFFFF"/>
          <w:lang w:val="en-US"/>
        </w:rPr>
        <w:t>More</w:t>
      </w:r>
      <w:r w:rsidRPr="002D26F5">
        <w:rPr>
          <w:shd w:val="clear" w:color="auto" w:fill="FFFFFF"/>
          <w:lang w:val="uk-UA"/>
        </w:rPr>
        <w:t xml:space="preserve"> </w:t>
      </w:r>
      <w:r w:rsidRPr="002D26F5">
        <w:rPr>
          <w:shd w:val="clear" w:color="auto" w:fill="FFFFFF"/>
          <w:lang w:val="en-US"/>
        </w:rPr>
        <w:t>than</w:t>
      </w:r>
      <w:r w:rsidRPr="002D26F5">
        <w:rPr>
          <w:shd w:val="clear" w:color="auto" w:fill="FFFFFF"/>
          <w:lang w:val="uk-UA"/>
        </w:rPr>
        <w:t xml:space="preserve"> 80 </w:t>
      </w:r>
      <w:r w:rsidRPr="002D26F5">
        <w:rPr>
          <w:shd w:val="clear" w:color="auto" w:fill="FFFFFF"/>
          <w:lang w:val="en-US"/>
        </w:rPr>
        <w:t>persons</w:t>
      </w:r>
      <w:r w:rsidRPr="002D26F5">
        <w:rPr>
          <w:shd w:val="clear" w:color="auto" w:fill="FFFFFF"/>
          <w:lang w:val="uk-UA"/>
        </w:rPr>
        <w:t xml:space="preserve"> </w:t>
      </w:r>
      <w:r w:rsidRPr="002D26F5">
        <w:rPr>
          <w:shd w:val="clear" w:color="auto" w:fill="FFFFFF"/>
          <w:lang w:val="en-US"/>
        </w:rPr>
        <w:t>with</w:t>
      </w:r>
      <w:r w:rsidRPr="002D26F5">
        <w:rPr>
          <w:shd w:val="clear" w:color="auto" w:fill="FFFFFF"/>
          <w:lang w:val="uk-UA"/>
        </w:rPr>
        <w:t xml:space="preserve"> </w:t>
      </w:r>
      <w:r w:rsidRPr="002D26F5">
        <w:rPr>
          <w:shd w:val="clear" w:color="auto" w:fill="FFFFFF"/>
          <w:lang w:val="en-US"/>
        </w:rPr>
        <w:t>visual</w:t>
      </w:r>
      <w:r w:rsidRPr="002D26F5">
        <w:rPr>
          <w:shd w:val="clear" w:color="auto" w:fill="FFFFFF"/>
          <w:lang w:val="uk-UA"/>
        </w:rPr>
        <w:t xml:space="preserve"> </w:t>
      </w:r>
      <w:r w:rsidRPr="002D26F5">
        <w:rPr>
          <w:shd w:val="clear" w:color="auto" w:fill="FFFFFF"/>
          <w:lang w:val="en-US"/>
        </w:rPr>
        <w:t>impairments</w:t>
      </w:r>
      <w:r w:rsidRPr="002D26F5">
        <w:rPr>
          <w:shd w:val="clear" w:color="auto" w:fill="FFFFFF"/>
          <w:lang w:val="uk-UA"/>
        </w:rPr>
        <w:t xml:space="preserve"> </w:t>
      </w:r>
      <w:r w:rsidRPr="002D26F5">
        <w:rPr>
          <w:shd w:val="clear" w:color="auto" w:fill="FFFFFF"/>
          <w:lang w:val="en-US"/>
        </w:rPr>
        <w:t>from</w:t>
      </w:r>
      <w:r w:rsidRPr="002D26F5">
        <w:rPr>
          <w:shd w:val="clear" w:color="auto" w:fill="FFFFFF"/>
          <w:lang w:val="uk-UA"/>
        </w:rPr>
        <w:t xml:space="preserve"> </w:t>
      </w:r>
      <w:r w:rsidRPr="002D26F5">
        <w:rPr>
          <w:shd w:val="clear" w:color="auto" w:fill="FFFFFF"/>
          <w:lang w:val="en-US"/>
        </w:rPr>
        <w:t>the</w:t>
      </w:r>
      <w:r w:rsidRPr="002D26F5">
        <w:rPr>
          <w:shd w:val="clear" w:color="auto" w:fill="FFFFFF"/>
          <w:lang w:val="uk-UA"/>
        </w:rPr>
        <w:t xml:space="preserve"> </w:t>
      </w:r>
      <w:r w:rsidRPr="002D26F5">
        <w:rPr>
          <w:shd w:val="clear" w:color="auto" w:fill="FFFFFF"/>
          <w:lang w:val="en-US"/>
        </w:rPr>
        <w:t>most</w:t>
      </w:r>
      <w:r w:rsidRPr="002D26F5">
        <w:rPr>
          <w:shd w:val="clear" w:color="auto" w:fill="FFFFFF"/>
          <w:lang w:val="uk-UA"/>
        </w:rPr>
        <w:t xml:space="preserve"> </w:t>
      </w:r>
      <w:r w:rsidRPr="002D26F5">
        <w:rPr>
          <w:shd w:val="clear" w:color="auto" w:fill="FFFFFF"/>
          <w:lang w:val="en-US"/>
        </w:rPr>
        <w:t>war-affected</w:t>
      </w:r>
      <w:r w:rsidRPr="002D26F5">
        <w:rPr>
          <w:shd w:val="clear" w:color="auto" w:fill="FFFFFF"/>
          <w:lang w:val="uk-UA"/>
        </w:rPr>
        <w:t xml:space="preserve"> </w:t>
      </w:r>
      <w:r w:rsidRPr="002D26F5">
        <w:rPr>
          <w:shd w:val="clear" w:color="auto" w:fill="FFFFFF"/>
          <w:lang w:val="en-US"/>
        </w:rPr>
        <w:t>communities</w:t>
      </w:r>
      <w:r w:rsidRPr="002D26F5">
        <w:rPr>
          <w:shd w:val="clear" w:color="auto" w:fill="FFFFFF"/>
          <w:lang w:val="uk-UA"/>
        </w:rPr>
        <w:t xml:space="preserve"> </w:t>
      </w:r>
      <w:r w:rsidRPr="002D26F5">
        <w:rPr>
          <w:shd w:val="clear" w:color="auto" w:fill="FFFFFF"/>
          <w:lang w:val="en-US"/>
        </w:rPr>
        <w:t>of</w:t>
      </w:r>
      <w:r w:rsidRPr="002D26F5">
        <w:rPr>
          <w:shd w:val="clear" w:color="auto" w:fill="FFFFFF"/>
          <w:lang w:val="uk-UA"/>
        </w:rPr>
        <w:t xml:space="preserve"> </w:t>
      </w:r>
      <w:r w:rsidRPr="002D26F5">
        <w:rPr>
          <w:shd w:val="clear" w:color="auto" w:fill="FFFFFF"/>
          <w:lang w:val="en-US"/>
        </w:rPr>
        <w:t>Chernihiv</w:t>
      </w:r>
      <w:r w:rsidRPr="002D26F5">
        <w:rPr>
          <w:shd w:val="clear" w:color="auto" w:fill="FFFFFF"/>
          <w:lang w:val="uk-UA"/>
        </w:rPr>
        <w:t xml:space="preserve">, </w:t>
      </w:r>
      <w:r w:rsidRPr="002D26F5">
        <w:rPr>
          <w:shd w:val="clear" w:color="auto" w:fill="FFFFFF"/>
          <w:lang w:val="en-US"/>
        </w:rPr>
        <w:t>Zaporizhzhia</w:t>
      </w:r>
      <w:r w:rsidRPr="002D26F5">
        <w:rPr>
          <w:shd w:val="clear" w:color="auto" w:fill="FFFFFF"/>
          <w:lang w:val="uk-UA"/>
        </w:rPr>
        <w:t xml:space="preserve">, </w:t>
      </w:r>
      <w:r w:rsidRPr="002D26F5">
        <w:rPr>
          <w:shd w:val="clear" w:color="auto" w:fill="FFFFFF"/>
          <w:lang w:val="en-US"/>
        </w:rPr>
        <w:t>Kherson</w:t>
      </w:r>
      <w:r w:rsidRPr="002D26F5">
        <w:rPr>
          <w:shd w:val="clear" w:color="auto" w:fill="FFFFFF"/>
          <w:lang w:val="uk-UA"/>
        </w:rPr>
        <w:t xml:space="preserve">, </w:t>
      </w:r>
      <w:r w:rsidRPr="002D26F5">
        <w:rPr>
          <w:shd w:val="clear" w:color="auto" w:fill="FFFFFF"/>
          <w:lang w:val="en-US"/>
        </w:rPr>
        <w:t>Sumy</w:t>
      </w:r>
      <w:r w:rsidRPr="002D26F5">
        <w:rPr>
          <w:shd w:val="clear" w:color="auto" w:fill="FFFFFF"/>
          <w:lang w:val="uk-UA"/>
        </w:rPr>
        <w:t xml:space="preserve">, </w:t>
      </w:r>
      <w:r w:rsidRPr="002D26F5">
        <w:rPr>
          <w:shd w:val="clear" w:color="auto" w:fill="FFFFFF"/>
          <w:lang w:val="en-US"/>
        </w:rPr>
        <w:t>Donetsk</w:t>
      </w:r>
      <w:r w:rsidRPr="002D26F5">
        <w:rPr>
          <w:shd w:val="clear" w:color="auto" w:fill="FFFFFF"/>
          <w:lang w:val="uk-UA"/>
        </w:rPr>
        <w:t xml:space="preserve">, </w:t>
      </w:r>
      <w:r w:rsidRPr="002D26F5">
        <w:rPr>
          <w:shd w:val="clear" w:color="auto" w:fill="FFFFFF"/>
          <w:lang w:val="en-US"/>
        </w:rPr>
        <w:t>and</w:t>
      </w:r>
      <w:r w:rsidRPr="002D26F5">
        <w:rPr>
          <w:shd w:val="clear" w:color="auto" w:fill="FFFFFF"/>
          <w:lang w:val="uk-UA"/>
        </w:rPr>
        <w:t xml:space="preserve"> </w:t>
      </w:r>
      <w:r w:rsidRPr="002D26F5">
        <w:rPr>
          <w:shd w:val="clear" w:color="auto" w:fill="FFFFFF"/>
          <w:lang w:val="en-US"/>
        </w:rPr>
        <w:t>Kyiv</w:t>
      </w:r>
      <w:r w:rsidRPr="002D26F5">
        <w:rPr>
          <w:shd w:val="clear" w:color="auto" w:fill="FFFFFF"/>
          <w:lang w:val="uk-UA"/>
        </w:rPr>
        <w:t xml:space="preserve"> </w:t>
      </w:r>
      <w:r w:rsidRPr="002D26F5">
        <w:rPr>
          <w:shd w:val="clear" w:color="auto" w:fill="FFFFFF"/>
          <w:lang w:val="en-US"/>
        </w:rPr>
        <w:t>regions</w:t>
      </w:r>
      <w:r w:rsidRPr="002D26F5">
        <w:rPr>
          <w:shd w:val="clear" w:color="auto" w:fill="FFFFFF"/>
          <w:lang w:val="uk-UA"/>
        </w:rPr>
        <w:t xml:space="preserve"> </w:t>
      </w:r>
      <w:r w:rsidRPr="002D26F5">
        <w:rPr>
          <w:shd w:val="clear" w:color="auto" w:fill="FFFFFF"/>
          <w:lang w:val="en-US"/>
        </w:rPr>
        <w:t>have received</w:t>
      </w:r>
      <w:r w:rsidRPr="002D26F5">
        <w:rPr>
          <w:shd w:val="clear" w:color="auto" w:fill="FFFFFF"/>
          <w:lang w:val="uk-UA"/>
        </w:rPr>
        <w:t xml:space="preserve"> </w:t>
      </w:r>
      <w:r w:rsidRPr="002D26F5">
        <w:rPr>
          <w:shd w:val="clear" w:color="auto" w:fill="FFFFFF"/>
          <w:lang w:val="en-US"/>
        </w:rPr>
        <w:t>financial</w:t>
      </w:r>
      <w:r w:rsidRPr="002D26F5">
        <w:rPr>
          <w:shd w:val="clear" w:color="auto" w:fill="FFFFFF"/>
          <w:lang w:val="uk-UA"/>
        </w:rPr>
        <w:t xml:space="preserve"> </w:t>
      </w:r>
      <w:r w:rsidRPr="002D26F5">
        <w:rPr>
          <w:shd w:val="clear" w:color="auto" w:fill="FFFFFF"/>
          <w:lang w:val="en-US"/>
        </w:rPr>
        <w:t>support</w:t>
      </w:r>
      <w:r w:rsidRPr="002D26F5">
        <w:rPr>
          <w:shd w:val="clear" w:color="auto" w:fill="FFFFFF"/>
          <w:lang w:val="uk-UA"/>
        </w:rPr>
        <w:t xml:space="preserve"> </w:t>
      </w:r>
      <w:r w:rsidRPr="002D26F5">
        <w:rPr>
          <w:shd w:val="clear" w:color="auto" w:fill="FFFFFF"/>
          <w:lang w:val="en-US"/>
        </w:rPr>
        <w:t>from</w:t>
      </w:r>
      <w:r w:rsidRPr="002D26F5">
        <w:rPr>
          <w:shd w:val="clear" w:color="auto" w:fill="FFFFFF"/>
          <w:lang w:val="uk-UA"/>
        </w:rPr>
        <w:t xml:space="preserve"> </w:t>
      </w:r>
      <w:r w:rsidRPr="002D26F5">
        <w:rPr>
          <w:shd w:val="clear" w:color="auto" w:fill="FFFFFF"/>
          <w:lang w:val="en-US"/>
        </w:rPr>
        <w:t>the</w:t>
      </w:r>
      <w:r w:rsidRPr="002D26F5">
        <w:rPr>
          <w:shd w:val="clear" w:color="auto" w:fill="FFFFFF"/>
          <w:lang w:val="uk-UA"/>
        </w:rPr>
        <w:t xml:space="preserve"> </w:t>
      </w:r>
      <w:r w:rsidRPr="00E71D52">
        <w:rPr>
          <w:rStyle w:val="lev"/>
          <w:b w:val="0"/>
          <w:bCs w:val="0"/>
          <w:color w:val="000000"/>
          <w:shd w:val="clear" w:color="auto" w:fill="FFFFFF"/>
          <w:lang w:val="en-US"/>
        </w:rPr>
        <w:t>European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Blind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Union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assistance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was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provided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accordance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with</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Ukraine</w:t>
      </w:r>
      <w:r w:rsidRPr="00E71D52">
        <w:rPr>
          <w:rStyle w:val="lev"/>
          <w:b w:val="0"/>
          <w:bCs w:val="0"/>
          <w:color w:val="000000"/>
          <w:shd w:val="clear" w:color="auto" w:fill="FFFFFF"/>
          <w:lang w:val="uk-UA"/>
        </w:rPr>
        <w:t>’</w:t>
      </w:r>
      <w:r w:rsidRPr="00E71D52">
        <w:rPr>
          <w:rStyle w:val="lev"/>
          <w:b w:val="0"/>
          <w:bCs w:val="0"/>
          <w:color w:val="000000"/>
          <w:shd w:val="clear" w:color="auto" w:fill="FFFFFF"/>
          <w:lang w:val="en-US"/>
        </w:rPr>
        <w:t>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legislation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basis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official</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letters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from</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public</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organizations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people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with</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disabilities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with visual impairments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to</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NAPD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Secretariat</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and in response to individual appeals from the people</w:t>
      </w:r>
      <w:r w:rsidRPr="00E71D52">
        <w:rPr>
          <w:rStyle w:val="lev"/>
          <w:b w:val="0"/>
          <w:bCs w:val="0"/>
          <w:color w:val="000000"/>
          <w:shd w:val="clear" w:color="auto" w:fill="FFFFFF"/>
          <w:lang w:val="uk-UA"/>
        </w:rPr>
        <w:t>.</w:t>
      </w:r>
    </w:p>
    <w:p w14:paraId="65FF311C" w14:textId="77777777" w:rsidR="00E71D52" w:rsidRDefault="00E71D52" w:rsidP="00E71D52">
      <w:pPr>
        <w:rPr>
          <w:rStyle w:val="lev"/>
          <w:b w:val="0"/>
          <w:bCs w:val="0"/>
          <w:color w:val="000000"/>
          <w:shd w:val="clear" w:color="auto" w:fill="FFFFFF"/>
          <w:lang w:val="uk-UA"/>
        </w:rPr>
      </w:pPr>
      <w:r w:rsidRPr="00E71D52">
        <w:rPr>
          <w:rStyle w:val="lev"/>
          <w:b w:val="0"/>
          <w:bCs w:val="0"/>
          <w:color w:val="000000"/>
          <w:shd w:val="clear" w:color="auto" w:fill="FFFFFF"/>
          <w:lang w:val="en-US"/>
        </w:rPr>
        <w:t>Also</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repair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works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Center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for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internally</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displaced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persons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Ukrainian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Society</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Blind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Dnipro</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city</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were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 xml:space="preserve">supported. This Center was damaged by a rocket hit on November 26, </w:t>
      </w:r>
      <w:r w:rsidRPr="00E71D52">
        <w:rPr>
          <w:rStyle w:val="lev"/>
          <w:b w:val="0"/>
          <w:bCs w:val="0"/>
          <w:color w:val="000000"/>
          <w:shd w:val="clear" w:color="auto" w:fill="FFFFFF"/>
          <w:lang w:val="uk-UA"/>
        </w:rPr>
        <w:t>2022.</w:t>
      </w:r>
      <w:r w:rsidRPr="00E71D52">
        <w:rPr>
          <w:rStyle w:val="lev"/>
          <w:b w:val="0"/>
          <w:bCs w:val="0"/>
          <w:color w:val="000000"/>
          <w:shd w:val="clear" w:color="auto" w:fill="FFFFFF"/>
          <w:lang w:val="en-US"/>
        </w:rPr>
        <w:t xml:space="preserve"> Currently, about one hundred people are living there on a permanent basis.</w:t>
      </w:r>
      <w:r w:rsidRPr="00E71D52">
        <w:rPr>
          <w:rStyle w:val="lev"/>
          <w:b w:val="0"/>
          <w:bCs w:val="0"/>
          <w:color w:val="000000"/>
          <w:shd w:val="clear" w:color="auto" w:fill="FFFFFF"/>
          <w:lang w:val="uk-UA"/>
        </w:rPr>
        <w:t xml:space="preserve"> </w:t>
      </w:r>
    </w:p>
    <w:p w14:paraId="63F02031" w14:textId="2554979F" w:rsidR="00E71D52" w:rsidRPr="002D26F5" w:rsidRDefault="00E71D52" w:rsidP="00E71D52">
      <w:pPr>
        <w:rPr>
          <w:i/>
          <w:lang w:val="uk-UA"/>
        </w:rPr>
      </w:pPr>
      <w:r w:rsidRPr="002D26F5">
        <w:rPr>
          <w:i/>
          <w:lang w:val="en-US"/>
        </w:rPr>
        <w:t>“Owing</w:t>
      </w:r>
      <w:r w:rsidRPr="002D26F5">
        <w:rPr>
          <w:i/>
          <w:lang w:val="uk-UA"/>
        </w:rPr>
        <w:t xml:space="preserve"> </w:t>
      </w:r>
      <w:r w:rsidRPr="002D26F5">
        <w:rPr>
          <w:i/>
          <w:lang w:val="en-US"/>
        </w:rPr>
        <w:t>to</w:t>
      </w:r>
      <w:r w:rsidRPr="002D26F5">
        <w:rPr>
          <w:i/>
          <w:lang w:val="uk-UA"/>
        </w:rPr>
        <w:t xml:space="preserve"> </w:t>
      </w:r>
      <w:r w:rsidRPr="002D26F5">
        <w:rPr>
          <w:i/>
          <w:lang w:val="en-US"/>
        </w:rPr>
        <w:t>the</w:t>
      </w:r>
      <w:r w:rsidRPr="002D26F5">
        <w:rPr>
          <w:i/>
          <w:lang w:val="uk-UA"/>
        </w:rPr>
        <w:t xml:space="preserve"> </w:t>
      </w:r>
      <w:r w:rsidRPr="002D26F5">
        <w:rPr>
          <w:i/>
          <w:lang w:val="en-US"/>
        </w:rPr>
        <w:t>received</w:t>
      </w:r>
      <w:r w:rsidRPr="002D26F5">
        <w:rPr>
          <w:i/>
          <w:lang w:val="uk-UA"/>
        </w:rPr>
        <w:t xml:space="preserve"> </w:t>
      </w:r>
      <w:r w:rsidRPr="002D26F5">
        <w:rPr>
          <w:i/>
          <w:lang w:val="en-US"/>
        </w:rPr>
        <w:t>financial</w:t>
      </w:r>
      <w:r w:rsidRPr="002D26F5">
        <w:rPr>
          <w:i/>
          <w:lang w:val="uk-UA"/>
        </w:rPr>
        <w:t xml:space="preserve"> </w:t>
      </w:r>
      <w:r w:rsidRPr="002D26F5">
        <w:rPr>
          <w:i/>
          <w:lang w:val="en-US"/>
        </w:rPr>
        <w:t>aid</w:t>
      </w:r>
      <w:r w:rsidRPr="002D26F5">
        <w:rPr>
          <w:i/>
          <w:lang w:val="uk-UA"/>
        </w:rPr>
        <w:t xml:space="preserve">, </w:t>
      </w:r>
      <w:r w:rsidRPr="002D26F5">
        <w:rPr>
          <w:i/>
          <w:lang w:val="en-US"/>
        </w:rPr>
        <w:t>we</w:t>
      </w:r>
      <w:r w:rsidRPr="002D26F5">
        <w:rPr>
          <w:i/>
          <w:lang w:val="uk-UA"/>
        </w:rPr>
        <w:t xml:space="preserve"> </w:t>
      </w:r>
      <w:r w:rsidRPr="002D26F5">
        <w:rPr>
          <w:i/>
          <w:lang w:val="en-US"/>
        </w:rPr>
        <w:t>have</w:t>
      </w:r>
      <w:r w:rsidRPr="002D26F5">
        <w:rPr>
          <w:i/>
          <w:lang w:val="uk-UA"/>
        </w:rPr>
        <w:t xml:space="preserve"> </w:t>
      </w:r>
      <w:r w:rsidRPr="002D26F5">
        <w:rPr>
          <w:i/>
          <w:lang w:val="en-US"/>
        </w:rPr>
        <w:t>been</w:t>
      </w:r>
      <w:r w:rsidRPr="002D26F5">
        <w:rPr>
          <w:i/>
          <w:lang w:val="uk-UA"/>
        </w:rPr>
        <w:t xml:space="preserve"> </w:t>
      </w:r>
      <w:r w:rsidRPr="002D26F5">
        <w:rPr>
          <w:i/>
          <w:lang w:val="en-US"/>
        </w:rPr>
        <w:t>able</w:t>
      </w:r>
      <w:r w:rsidRPr="002D26F5">
        <w:rPr>
          <w:i/>
          <w:lang w:val="uk-UA"/>
        </w:rPr>
        <w:t xml:space="preserve"> </w:t>
      </w:r>
      <w:r w:rsidRPr="002D26F5">
        <w:rPr>
          <w:i/>
          <w:lang w:val="en-US"/>
        </w:rPr>
        <w:t>to</w:t>
      </w:r>
      <w:r w:rsidRPr="002D26F5">
        <w:rPr>
          <w:i/>
          <w:lang w:val="uk-UA"/>
        </w:rPr>
        <w:t xml:space="preserve"> </w:t>
      </w:r>
      <w:r w:rsidRPr="002D26F5">
        <w:rPr>
          <w:i/>
          <w:lang w:val="en-US"/>
        </w:rPr>
        <w:t>partially</w:t>
      </w:r>
      <w:r w:rsidRPr="002D26F5">
        <w:rPr>
          <w:i/>
          <w:lang w:val="uk-UA"/>
        </w:rPr>
        <w:t xml:space="preserve"> </w:t>
      </w:r>
      <w:r w:rsidRPr="002D26F5">
        <w:rPr>
          <w:i/>
          <w:lang w:val="en-US"/>
        </w:rPr>
        <w:t>repair</w:t>
      </w:r>
      <w:r w:rsidRPr="002D26F5">
        <w:rPr>
          <w:i/>
          <w:lang w:val="uk-UA"/>
        </w:rPr>
        <w:t xml:space="preserve"> </w:t>
      </w:r>
      <w:r w:rsidRPr="002D26F5">
        <w:rPr>
          <w:i/>
          <w:lang w:val="en-US"/>
        </w:rPr>
        <w:t>the</w:t>
      </w:r>
      <w:r w:rsidRPr="002D26F5">
        <w:rPr>
          <w:i/>
          <w:lang w:val="uk-UA"/>
        </w:rPr>
        <w:t xml:space="preserve"> </w:t>
      </w:r>
      <w:r w:rsidRPr="002D26F5">
        <w:rPr>
          <w:i/>
          <w:lang w:val="en-US"/>
        </w:rPr>
        <w:t>premises</w:t>
      </w:r>
      <w:r w:rsidRPr="002D26F5">
        <w:rPr>
          <w:i/>
          <w:lang w:val="uk-UA"/>
        </w:rPr>
        <w:t xml:space="preserve"> </w:t>
      </w:r>
      <w:r w:rsidRPr="002D26F5">
        <w:rPr>
          <w:i/>
          <w:lang w:val="en-US"/>
        </w:rPr>
        <w:t>so</w:t>
      </w:r>
      <w:r w:rsidRPr="002D26F5">
        <w:rPr>
          <w:i/>
          <w:lang w:val="uk-UA"/>
        </w:rPr>
        <w:t xml:space="preserve"> </w:t>
      </w:r>
      <w:r w:rsidRPr="002D26F5">
        <w:rPr>
          <w:i/>
          <w:lang w:val="en-US"/>
        </w:rPr>
        <w:t>that</w:t>
      </w:r>
      <w:r w:rsidRPr="002D26F5">
        <w:rPr>
          <w:i/>
          <w:lang w:val="uk-UA"/>
        </w:rPr>
        <w:t xml:space="preserve"> </w:t>
      </w:r>
      <w:r w:rsidRPr="002D26F5">
        <w:rPr>
          <w:i/>
          <w:lang w:val="en-US"/>
        </w:rPr>
        <w:t>the</w:t>
      </w:r>
      <w:r w:rsidRPr="002D26F5">
        <w:rPr>
          <w:i/>
          <w:lang w:val="uk-UA"/>
        </w:rPr>
        <w:t xml:space="preserve"> </w:t>
      </w:r>
      <w:r w:rsidRPr="002D26F5">
        <w:rPr>
          <w:i/>
          <w:lang w:val="en-US"/>
        </w:rPr>
        <w:t>people</w:t>
      </w:r>
      <w:r w:rsidRPr="002D26F5">
        <w:rPr>
          <w:i/>
          <w:lang w:val="uk-UA"/>
        </w:rPr>
        <w:t xml:space="preserve"> </w:t>
      </w:r>
      <w:r w:rsidRPr="002D26F5">
        <w:rPr>
          <w:i/>
          <w:lang w:val="en-US"/>
        </w:rPr>
        <w:t>could</w:t>
      </w:r>
      <w:r w:rsidRPr="002D26F5">
        <w:rPr>
          <w:i/>
          <w:lang w:val="uk-UA"/>
        </w:rPr>
        <w:t xml:space="preserve"> </w:t>
      </w:r>
      <w:r w:rsidRPr="002D26F5">
        <w:rPr>
          <w:i/>
          <w:lang w:val="en-US"/>
        </w:rPr>
        <w:t>continue</w:t>
      </w:r>
      <w:r w:rsidRPr="002D26F5">
        <w:rPr>
          <w:i/>
          <w:lang w:val="uk-UA"/>
        </w:rPr>
        <w:t xml:space="preserve"> </w:t>
      </w:r>
      <w:r w:rsidRPr="002D26F5">
        <w:rPr>
          <w:i/>
          <w:lang w:val="en-US"/>
        </w:rPr>
        <w:t>living</w:t>
      </w:r>
      <w:r w:rsidRPr="002D26F5">
        <w:rPr>
          <w:i/>
          <w:lang w:val="uk-UA"/>
        </w:rPr>
        <w:t xml:space="preserve"> ther</w:t>
      </w:r>
      <w:r w:rsidRPr="002D26F5">
        <w:rPr>
          <w:i/>
          <w:lang w:val="en-US"/>
        </w:rPr>
        <w:t>e,” says Serhii Kit, director of the enterprise belonging to the Ukrainian Society of the Blind.</w:t>
      </w:r>
    </w:p>
    <w:p w14:paraId="13E6C458" w14:textId="4E7A92A2" w:rsidR="00E71D52" w:rsidRPr="00E71D52" w:rsidRDefault="00E71D52" w:rsidP="00E71D52">
      <w:pPr>
        <w:rPr>
          <w:rStyle w:val="lev"/>
          <w:b w:val="0"/>
          <w:bCs w:val="0"/>
          <w:color w:val="000000"/>
          <w:shd w:val="clear" w:color="auto" w:fill="FFFFFF"/>
          <w:lang w:val="uk-UA"/>
        </w:rPr>
      </w:pP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support</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was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provided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to</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enable further operation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Informative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and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Consultative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“Hub</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for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Blind</w:t>
      </w:r>
      <w:r w:rsidRPr="00E71D52">
        <w:rPr>
          <w:rStyle w:val="lev"/>
          <w:b w:val="0"/>
          <w:bCs w:val="0"/>
          <w:color w:val="000000"/>
          <w:shd w:val="clear" w:color="auto" w:fill="FFFFFF"/>
          <w:lang w:val="uk-UA"/>
        </w:rPr>
        <w:t>»,</w:t>
      </w:r>
      <w:r w:rsidRPr="00E71D52">
        <w:rPr>
          <w:rStyle w:val="lev"/>
          <w:b w:val="0"/>
          <w:bCs w:val="0"/>
          <w:color w:val="000000"/>
          <w:shd w:val="clear" w:color="auto" w:fill="FFFFFF"/>
          <w:lang w:val="en-US"/>
        </w:rPr>
        <w:t xml:space="preserve"> supported by the All-Ukrainian League of the Organizations of Persons with Visual Disabilities ‘THE MODERN LOOK.’</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During</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month</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of</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Hub</w:t>
      </w:r>
      <w:r w:rsidRPr="00E71D52">
        <w:rPr>
          <w:rStyle w:val="lev"/>
          <w:b w:val="0"/>
          <w:bCs w:val="0"/>
          <w:color w:val="000000"/>
          <w:shd w:val="clear" w:color="auto" w:fill="FFFFFF"/>
          <w:lang w:val="uk-UA"/>
        </w:rPr>
        <w:t>’</w:t>
      </w:r>
      <w:r w:rsidRPr="00E71D52">
        <w:rPr>
          <w:rStyle w:val="lev"/>
          <w:b w:val="0"/>
          <w:bCs w:val="0"/>
          <w:color w:val="000000"/>
          <w:shd w:val="clear" w:color="auto" w:fill="FFFFFF"/>
          <w:lang w:val="en-US"/>
        </w:rPr>
        <w:t>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operation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more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than</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one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hundred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people</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who</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lost</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their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eyesight</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in the wartime and their family members</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have applied</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for</w:t>
      </w:r>
      <w:r w:rsidRPr="00E71D52">
        <w:rPr>
          <w:rStyle w:val="lev"/>
          <w:b w:val="0"/>
          <w:bCs w:val="0"/>
          <w:color w:val="000000"/>
          <w:shd w:val="clear" w:color="auto" w:fill="FFFFFF"/>
          <w:lang w:val="uk-UA"/>
        </w:rPr>
        <w:t xml:space="preserve"> </w:t>
      </w:r>
      <w:r w:rsidRPr="00E71D52">
        <w:rPr>
          <w:rStyle w:val="lev"/>
          <w:b w:val="0"/>
          <w:bCs w:val="0"/>
          <w:color w:val="000000"/>
          <w:shd w:val="clear" w:color="auto" w:fill="FFFFFF"/>
          <w:lang w:val="en-US"/>
        </w:rPr>
        <w:t>help</w:t>
      </w:r>
      <w:r w:rsidRPr="00E71D52">
        <w:rPr>
          <w:rStyle w:val="lev"/>
          <w:b w:val="0"/>
          <w:bCs w:val="0"/>
          <w:color w:val="000000"/>
          <w:shd w:val="clear" w:color="auto" w:fill="FFFFFF"/>
          <w:lang w:val="uk-UA"/>
        </w:rPr>
        <w:t xml:space="preserve">. </w:t>
      </w:r>
    </w:p>
    <w:p w14:paraId="170711D4" w14:textId="77777777" w:rsidR="00E71D52" w:rsidRPr="002D26F5" w:rsidRDefault="00E71D52" w:rsidP="00E71D52">
      <w:pPr>
        <w:rPr>
          <w:i/>
          <w:lang w:val="en-US"/>
        </w:rPr>
      </w:pPr>
      <w:r w:rsidRPr="002D26F5">
        <w:rPr>
          <w:i/>
          <w:lang w:val="en-US"/>
        </w:rPr>
        <w:t>“We are thankful for the support to the European Blind Union</w:t>
      </w:r>
      <w:r w:rsidRPr="002D26F5">
        <w:rPr>
          <w:i/>
          <w:lang w:val="uk-UA"/>
        </w:rPr>
        <w:t xml:space="preserve">. </w:t>
      </w:r>
      <w:r w:rsidRPr="002D26F5">
        <w:rPr>
          <w:i/>
          <w:lang w:val="en-US"/>
        </w:rPr>
        <w:t>The number of the Hub’s hotline phone calls is increasing every day. Our group of consultants fully consists of people with visual impairments</w:t>
      </w:r>
      <w:r w:rsidRPr="002D26F5">
        <w:rPr>
          <w:i/>
          <w:lang w:val="uk-UA"/>
        </w:rPr>
        <w:t>,</w:t>
      </w:r>
      <w:r w:rsidRPr="002D26F5">
        <w:rPr>
          <w:i/>
          <w:lang w:val="en-US"/>
        </w:rPr>
        <w:t xml:space="preserve"> and it is gradually transforming into a multidisciplinary online-team providing assistance and consulting on a big variety of issues</w:t>
      </w:r>
      <w:r w:rsidRPr="002D26F5">
        <w:rPr>
          <w:i/>
          <w:lang w:val="uk-UA"/>
        </w:rPr>
        <w:t>.</w:t>
      </w:r>
      <w:r w:rsidRPr="002D26F5">
        <w:rPr>
          <w:i/>
          <w:lang w:val="en-US"/>
        </w:rPr>
        <w:t xml:space="preserve"> The scope of the issues varies from the questions on where to obtain rehabilitation and a walking cane to how one’s home can be adjusted, how to learn to differentiate the clothes by colors, how to cook food, how to learn living independently, and other issues.”</w:t>
      </w:r>
    </w:p>
    <w:p w14:paraId="0543ABCA" w14:textId="007F46AE" w:rsidR="00E71D52" w:rsidRPr="00E71D52" w:rsidRDefault="00E71D52" w:rsidP="00E71D52">
      <w:pPr>
        <w:rPr>
          <w:rStyle w:val="lev"/>
          <w:b w:val="0"/>
          <w:bCs w:val="0"/>
          <w:iCs/>
          <w:lang w:val="en-US"/>
        </w:rPr>
      </w:pPr>
      <w:r w:rsidRPr="00E71D52">
        <w:rPr>
          <w:iCs/>
          <w:lang w:val="en-US"/>
        </w:rPr>
        <w:t xml:space="preserve">Lesia </w:t>
      </w:r>
      <w:proofErr w:type="spellStart"/>
      <w:r w:rsidRPr="00E71D52">
        <w:rPr>
          <w:iCs/>
          <w:lang w:val="en-US"/>
        </w:rPr>
        <w:t>Perepechenko</w:t>
      </w:r>
      <w:proofErr w:type="spellEnd"/>
      <w:r w:rsidRPr="00E71D52">
        <w:rPr>
          <w:iCs/>
          <w:lang w:val="en-US"/>
        </w:rPr>
        <w:t>, Public Union “All-Ukrainian League of Organizations of Persons with Visual Disabilities ‘MODERN LOOK’</w:t>
      </w:r>
    </w:p>
    <w:p w14:paraId="2966D18B" w14:textId="6CC8988D" w:rsidR="000F644E" w:rsidRPr="00E71D52" w:rsidRDefault="00E71D52" w:rsidP="00E71D52">
      <w:pPr>
        <w:spacing w:line="240" w:lineRule="auto"/>
        <w:rPr>
          <w:color w:val="000000"/>
          <w:shd w:val="clear" w:color="auto" w:fill="FFFFFF"/>
          <w:lang w:val="uk-UA"/>
        </w:rPr>
      </w:pPr>
      <w:r w:rsidRPr="00E71D52">
        <w:rPr>
          <w:rStyle w:val="lev"/>
          <w:b w:val="0"/>
          <w:bCs w:val="0"/>
          <w:color w:val="000000"/>
          <w:shd w:val="clear" w:color="auto" w:fill="FFFFFF"/>
          <w:lang w:val="en-US"/>
        </w:rPr>
        <w:t>The National Assembly of People with Disabilities expresses its gratitude to the European Blind Union for the provided targeted financial support to people with visual impairments.</w:t>
      </w:r>
      <w:r w:rsidRPr="00E71D52">
        <w:rPr>
          <w:b/>
          <w:bCs/>
          <w:color w:val="000000"/>
          <w:shd w:val="clear" w:color="auto" w:fill="FFFFFF"/>
          <w:lang w:val="uk-UA"/>
        </w:rPr>
        <w:t xml:space="preserve"> </w:t>
      </w:r>
    </w:p>
    <w:p w14:paraId="5E25626C" w14:textId="69D6E92D" w:rsidR="00FF1017" w:rsidRDefault="001714DD" w:rsidP="000B0A96">
      <w:pPr>
        <w:pStyle w:val="Titre2"/>
      </w:pPr>
      <w:r>
        <w:rPr>
          <w:rFonts w:cs="Arial"/>
          <w:sz w:val="28"/>
          <w:szCs w:val="28"/>
          <w:lang w:val="en-US"/>
        </w:rPr>
        <w:lastRenderedPageBreak/>
        <w:t>News from Austria</w:t>
      </w:r>
    </w:p>
    <w:p w14:paraId="3315A79D" w14:textId="69D37362" w:rsidR="001714DD" w:rsidRPr="00B9100B" w:rsidRDefault="001714DD" w:rsidP="001714DD">
      <w:pPr>
        <w:rPr>
          <w:lang w:val="en-US"/>
        </w:rPr>
      </w:pPr>
      <w:bookmarkStart w:id="0" w:name="_From_EDF_-"/>
      <w:bookmarkEnd w:id="0"/>
      <w:r w:rsidRPr="00B9100B">
        <w:rPr>
          <w:lang w:val="en-US"/>
        </w:rPr>
        <w:t xml:space="preserve">The regional branch of the Austrian Federation of the Blind and Partially Sighted – Vienna, Lower Austria and Burgenland – established an academy course for future mobility and orientation trainers. The second round of the academy course was completed by participants last year and the new trainers can now start assisting visually impaired people in their independent mobility. We have talked to Elliott Edwards, one of the 2022 graduates now working as a trainer. </w:t>
      </w:r>
    </w:p>
    <w:p w14:paraId="0D18F742" w14:textId="6F6B1C17" w:rsidR="001714DD" w:rsidRPr="00B9100B" w:rsidRDefault="001714DD" w:rsidP="001714DD">
      <w:pPr>
        <w:rPr>
          <w:lang w:val="en-US"/>
        </w:rPr>
      </w:pPr>
      <w:r w:rsidRPr="00B9100B">
        <w:rPr>
          <w:lang w:val="en-US"/>
        </w:rPr>
        <w:t>Mr. Edwards, you trained a lot using a blindfold. Can you give us an example of the techniques you learned that blind and partially sighted people need for independent mobility?</w:t>
      </w:r>
    </w:p>
    <w:p w14:paraId="502D15B9" w14:textId="4E34C5A0" w:rsidR="001714DD" w:rsidRPr="00B9100B" w:rsidRDefault="001714DD" w:rsidP="001714DD">
      <w:pPr>
        <w:rPr>
          <w:lang w:val="en-US"/>
        </w:rPr>
      </w:pPr>
      <w:r w:rsidRPr="00B9100B">
        <w:rPr>
          <w:lang w:val="en-US"/>
        </w:rPr>
        <w:t xml:space="preserve">Elliott Edwards: When we learned how to use a white cane properly, we were blindfolded, so we had no image of our surroundings. We practiced the technique and it took a while to find the right rhythm and the right width in which to swing the cane. We got a lot of feedback and had to correct ourselves and it wasn’t easy to get the hang of it. Also, using stairs or orienting yourself in a building was a big part of it. For example, I memorized the northwestern corner because there I could feel a cupboard with a defibrillator in it. This is how I started building my orientation in a room. I have to say, in general, it is a lot to, but the academy course was very well structured and I feel secure enough to start training visually impaired people, even though I know I still have a lot to learn myself. </w:t>
      </w:r>
    </w:p>
    <w:p w14:paraId="63B896B9" w14:textId="707B2EFA" w:rsidR="001714DD" w:rsidRPr="001714DD" w:rsidRDefault="001714DD" w:rsidP="001714DD">
      <w:pPr>
        <w:rPr>
          <w:lang w:val="en-US"/>
        </w:rPr>
      </w:pPr>
      <w:r w:rsidRPr="00B9100B">
        <w:rPr>
          <w:lang w:val="en-US"/>
        </w:rPr>
        <w:t xml:space="preserve">Link: </w:t>
      </w:r>
      <w:hyperlink r:id="rId8" w:history="1">
        <w:r w:rsidRPr="00B9100B">
          <w:rPr>
            <w:rStyle w:val="Lienhypertexte"/>
            <w:lang w:val="en-US"/>
          </w:rPr>
          <w:t>https://www.blindenverband-wnb.at/fuer-sehbehinderte-und-blinde-menschen/akademie-bsv/akademielehrgang/</w:t>
        </w:r>
      </w:hyperlink>
    </w:p>
    <w:p w14:paraId="2CB6FA73" w14:textId="0E19A252" w:rsidR="002E5FAC" w:rsidRPr="001E6F83" w:rsidRDefault="00A36202" w:rsidP="001E6F83">
      <w:pPr>
        <w:pStyle w:val="Titre2"/>
      </w:pPr>
      <w:r>
        <w:t xml:space="preserve">Meet </w:t>
      </w:r>
      <w:r w:rsidRPr="001E2A37">
        <w:t>Sergio Marin Zapata</w:t>
      </w:r>
    </w:p>
    <w:p w14:paraId="6FF6BF73" w14:textId="77777777" w:rsidR="00A36202" w:rsidRPr="001E2A37" w:rsidRDefault="00A36202" w:rsidP="00A36202">
      <w:r w:rsidRPr="001E2A37">
        <w:t>Hello everybody! It is my honour to have joined the European Blind Union as Project Officer. I became a part of the team earlier this month and have since been growing into the role.</w:t>
      </w:r>
    </w:p>
    <w:p w14:paraId="681B8E58" w14:textId="77777777" w:rsidR="00A36202" w:rsidRPr="001E2A37" w:rsidRDefault="00A36202" w:rsidP="00A36202">
      <w:r w:rsidRPr="001E2A37">
        <w:t>Spanish by birth, European by heart and French by choice, I have a background in political science with specialisations in European affairs and international relations from universities in the United Kingdom, France, and Belgium. In the past I have worked as project officer in a French university, as communications officer in a Spanish business school, and as a lecturer in a Hungarian university, on top of traineeships in a supranational body and an international organisation.</w:t>
      </w:r>
    </w:p>
    <w:p w14:paraId="5D89A8DC" w14:textId="134694CB" w:rsidR="00385AE5" w:rsidRDefault="00A36202" w:rsidP="00A36202">
      <w:r w:rsidRPr="001E2A37">
        <w:t xml:space="preserve">I had long wanted to shift from higher education to advocacy and I am delighted that my now colleagues decided to give me the chance to </w:t>
      </w:r>
      <w:r w:rsidRPr="001E2A37">
        <w:lastRenderedPageBreak/>
        <w:t xml:space="preserve">support the advancement of </w:t>
      </w:r>
      <w:r>
        <w:t>blind and partially sighted</w:t>
      </w:r>
      <w:r w:rsidRPr="001E2A37">
        <w:t xml:space="preserve"> people in Europe through my work. I look forward to working with all of you to entrench and enhance our activities at the supranational level, and in that regard please do not hesitate to drop me a line via </w:t>
      </w:r>
      <w:hyperlink r:id="rId9" w:history="1">
        <w:r w:rsidRPr="001E2A37">
          <w:rPr>
            <w:rStyle w:val="Lienhypertexte"/>
          </w:rPr>
          <w:t>e-mail</w:t>
        </w:r>
      </w:hyperlink>
      <w:r w:rsidRPr="001E2A37">
        <w:t xml:space="preserve"> or connect on LinkedIn!</w:t>
      </w:r>
    </w:p>
    <w:p w14:paraId="15C6E94B" w14:textId="01435860" w:rsidR="0081360D" w:rsidRDefault="0081360D" w:rsidP="0081360D">
      <w:pPr>
        <w:pStyle w:val="Titre2"/>
      </w:pPr>
      <w:r>
        <w:t>Views of Life – interviews with EBU members</w:t>
      </w:r>
    </w:p>
    <w:p w14:paraId="67DD8BCF" w14:textId="285EBF82" w:rsidR="0081360D" w:rsidRPr="0081360D" w:rsidRDefault="0081360D" w:rsidP="0081360D">
      <w:pPr>
        <w:rPr>
          <w:color w:val="auto"/>
          <w:lang w:val="en-US" w:eastAsia="fr-FR"/>
        </w:rPr>
      </w:pPr>
      <w:r>
        <w:rPr>
          <w:lang w:val="en-US"/>
        </w:rPr>
        <w:t xml:space="preserve">In December, EBU started a collaboration with Julius Kratky, a journalist from Austrian Broadcaster ORF Connect, called #ViewsOfLife. In this initiative, Julius interviews different people from our national members so he can give the audience a good overview of the situation of blind and partially sighted people across Europe. </w:t>
      </w:r>
    </w:p>
    <w:p w14:paraId="5388FF2D" w14:textId="0578A0C7" w:rsidR="0081360D" w:rsidRDefault="0081360D" w:rsidP="0081360D">
      <w:pPr>
        <w:rPr>
          <w:lang w:val="en-US"/>
        </w:rPr>
      </w:pPr>
      <w:r>
        <w:rPr>
          <w:lang w:val="en-US"/>
        </w:rPr>
        <w:t xml:space="preserve">After one introductory interview with our </w:t>
      </w:r>
      <w:r w:rsidR="00EE7619">
        <w:rPr>
          <w:lang w:val="en-US"/>
        </w:rPr>
        <w:t>E</w:t>
      </w:r>
      <w:r>
        <w:rPr>
          <w:lang w:val="en-US"/>
        </w:rPr>
        <w:t xml:space="preserve">xecutive </w:t>
      </w:r>
      <w:r w:rsidR="00EE7619">
        <w:rPr>
          <w:lang w:val="en-US"/>
        </w:rPr>
        <w:t>D</w:t>
      </w:r>
      <w:r>
        <w:rPr>
          <w:lang w:val="en-US"/>
        </w:rPr>
        <w:t xml:space="preserve">irector, Lars </w:t>
      </w:r>
      <w:proofErr w:type="spellStart"/>
      <w:r>
        <w:rPr>
          <w:lang w:val="en-US"/>
        </w:rPr>
        <w:t>Bosselmann</w:t>
      </w:r>
      <w:proofErr w:type="spellEnd"/>
      <w:r>
        <w:rPr>
          <w:lang w:val="en-US"/>
        </w:rPr>
        <w:t xml:space="preserve">, and our </w:t>
      </w:r>
      <w:r w:rsidR="00EE7619">
        <w:rPr>
          <w:lang w:val="en-US"/>
        </w:rPr>
        <w:t>E</w:t>
      </w:r>
      <w:r>
        <w:rPr>
          <w:lang w:val="en-US"/>
        </w:rPr>
        <w:t xml:space="preserve">xternal </w:t>
      </w:r>
      <w:r w:rsidR="00EE7619">
        <w:rPr>
          <w:lang w:val="en-US"/>
        </w:rPr>
        <w:t>C</w:t>
      </w:r>
      <w:r>
        <w:rPr>
          <w:lang w:val="en-US"/>
        </w:rPr>
        <w:t xml:space="preserve">ommunications </w:t>
      </w:r>
      <w:r w:rsidR="005F7E5C">
        <w:rPr>
          <w:lang w:val="en-US"/>
        </w:rPr>
        <w:t>O</w:t>
      </w:r>
      <w:r>
        <w:rPr>
          <w:lang w:val="en-US"/>
        </w:rPr>
        <w:t xml:space="preserve">fficer, Nacho López, the first interviews of EBU members have already been produced: Elisa </w:t>
      </w:r>
      <w:proofErr w:type="spellStart"/>
      <w:r>
        <w:rPr>
          <w:lang w:val="en-US"/>
        </w:rPr>
        <w:t>Montonen</w:t>
      </w:r>
      <w:proofErr w:type="spellEnd"/>
      <w:r>
        <w:rPr>
          <w:lang w:val="en-US"/>
        </w:rPr>
        <w:t xml:space="preserve"> (Finland), </w:t>
      </w:r>
      <w:proofErr w:type="spellStart"/>
      <w:r>
        <w:rPr>
          <w:lang w:val="en-US"/>
        </w:rPr>
        <w:t>Luboš</w:t>
      </w:r>
      <w:proofErr w:type="spellEnd"/>
      <w:r>
        <w:rPr>
          <w:lang w:val="en-US"/>
        </w:rPr>
        <w:t xml:space="preserve"> </w:t>
      </w:r>
      <w:proofErr w:type="spellStart"/>
      <w:r>
        <w:rPr>
          <w:lang w:val="en-US"/>
        </w:rPr>
        <w:t>Zajíc</w:t>
      </w:r>
      <w:proofErr w:type="spellEnd"/>
      <w:r>
        <w:rPr>
          <w:lang w:val="en-US"/>
        </w:rPr>
        <w:t xml:space="preserve"> (Czech Republic), Reiner Delgado (Germany) and Cristina Barreto (Spain) have been the first people to tell us more about the situation of the visually impaired community in their respective countries. </w:t>
      </w:r>
    </w:p>
    <w:p w14:paraId="0FA2128D" w14:textId="2719BEC1" w:rsidR="0081360D" w:rsidRPr="0081360D" w:rsidRDefault="0081360D" w:rsidP="0081360D">
      <w:pPr>
        <w:rPr>
          <w:lang w:val="en-US"/>
        </w:rPr>
      </w:pPr>
      <w:r>
        <w:rPr>
          <w:lang w:val="en-US"/>
        </w:rPr>
        <w:t xml:space="preserve">Currently, we are in the process of contacting further national members so Julius can produce the following interviews. In case you want to know more about #ViewsOfLife, please </w:t>
      </w:r>
      <w:hyperlink r:id="rId10" w:anchor="views" w:history="1">
        <w:r>
          <w:rPr>
            <w:rStyle w:val="Lienhypertexte"/>
            <w:lang w:val="en-US"/>
          </w:rPr>
          <w:t>visit our members section where you will find the segments that have already been produced</w:t>
        </w:r>
      </w:hyperlink>
      <w:r>
        <w:rPr>
          <w:lang w:val="en-US"/>
        </w:rPr>
        <w:t>.</w:t>
      </w:r>
    </w:p>
    <w:p w14:paraId="37A9FCCB" w14:textId="3551A10C" w:rsidR="00B5110E" w:rsidRDefault="009D014A" w:rsidP="00B5110E">
      <w:pPr>
        <w:pStyle w:val="Titre2"/>
      </w:pPr>
      <w:r w:rsidRPr="00D36A41">
        <w:rPr>
          <w:bCs/>
        </w:rPr>
        <w:t>EBU gets a bite at the Apple</w:t>
      </w:r>
    </w:p>
    <w:p w14:paraId="5D75CE65" w14:textId="77777777" w:rsidR="009D014A" w:rsidRPr="00D36A41" w:rsidRDefault="009D014A" w:rsidP="009D014A">
      <w:pPr>
        <w:pStyle w:val="Textebrut"/>
        <w:spacing w:after="120"/>
      </w:pPr>
      <w:r>
        <w:rPr>
          <w:szCs w:val="28"/>
        </w:rPr>
        <w:t xml:space="preserve">Alongside other DPOs, </w:t>
      </w:r>
      <w:r w:rsidRPr="00D36A41">
        <w:t xml:space="preserve">EBU </w:t>
      </w:r>
      <w:r>
        <w:t>wa</w:t>
      </w:r>
      <w:r w:rsidRPr="00D36A41">
        <w:t>s invited to an exchange on accessibility at Apple on February 3.</w:t>
      </w:r>
    </w:p>
    <w:p w14:paraId="0B7BD036" w14:textId="77777777" w:rsidR="009D014A" w:rsidRDefault="009D014A" w:rsidP="009D014A">
      <w:pPr>
        <w:pStyle w:val="Textebrut"/>
        <w:spacing w:after="120"/>
      </w:pPr>
      <w:r w:rsidRPr="00D36A41">
        <w:t xml:space="preserve">First there </w:t>
      </w:r>
      <w:r>
        <w:t>was</w:t>
      </w:r>
      <w:r w:rsidRPr="00D36A41">
        <w:t xml:space="preserve"> a presentation by Sarah </w:t>
      </w:r>
      <w:proofErr w:type="spellStart"/>
      <w:r w:rsidRPr="00D36A41">
        <w:t>Herrlinger</w:t>
      </w:r>
      <w:proofErr w:type="spellEnd"/>
      <w:r w:rsidRPr="00D36A41">
        <w:t xml:space="preserve"> on Apple's approach to accessibility</w:t>
      </w:r>
      <w:r>
        <w:t>,</w:t>
      </w:r>
      <w:r w:rsidRPr="00D36A41">
        <w:t xml:space="preserve"> </w:t>
      </w:r>
      <w:r>
        <w:t>t</w:t>
      </w:r>
      <w:r w:rsidRPr="00D36A41">
        <w:t xml:space="preserve">hen there </w:t>
      </w:r>
      <w:r>
        <w:t>was</w:t>
      </w:r>
      <w:r w:rsidRPr="00D36A41">
        <w:t xml:space="preserve"> time for questions and networking.</w:t>
      </w:r>
    </w:p>
    <w:p w14:paraId="27EF6117" w14:textId="77777777" w:rsidR="009D014A" w:rsidRPr="00D36A41" w:rsidRDefault="009D014A" w:rsidP="009D014A">
      <w:pPr>
        <w:pStyle w:val="Textebrut"/>
        <w:spacing w:after="120"/>
      </w:pPr>
      <w:r>
        <w:t>EBU was represented by Bart Simons, one of our accessibility experts, from Belgium.</w:t>
      </w:r>
    </w:p>
    <w:p w14:paraId="256C6F0C" w14:textId="77777777" w:rsidR="009D014A" w:rsidRDefault="009D014A" w:rsidP="009D014A">
      <w:r>
        <w:t>He provided the following feedback on the topics which EBU brought to the discussion, after consultation with the accessibility network.</w:t>
      </w:r>
    </w:p>
    <w:p w14:paraId="4BECE1F8" w14:textId="77777777" w:rsidR="009D014A" w:rsidRPr="00D36A41" w:rsidRDefault="009D014A" w:rsidP="009D014A">
      <w:pPr>
        <w:pStyle w:val="Titre3"/>
      </w:pPr>
      <w:r w:rsidRPr="00D36A41">
        <w:t>About Text-To-Speech voices:</w:t>
      </w:r>
    </w:p>
    <w:p w14:paraId="59A5D34A" w14:textId="77777777" w:rsidR="009D014A" w:rsidRPr="00D36A41" w:rsidRDefault="009D014A" w:rsidP="009D014A">
      <w:pPr>
        <w:pStyle w:val="Textebrut"/>
        <w:spacing w:after="120"/>
      </w:pPr>
      <w:r w:rsidRPr="00D36A41">
        <w:t>- they thought that almost all European languages were available. As we heard this is not the case for Estonian. Jakob</w:t>
      </w:r>
      <w:r>
        <w:t xml:space="preserve"> Rosin, from EBU’s Estonian member,</w:t>
      </w:r>
      <w:r w:rsidRPr="00D36A41">
        <w:t xml:space="preserve"> said that a voice exists and wondered why Apple does not include it. They replied that there may be two reasons: they don't know of the existence of this voice or it may not be compatible with their software. </w:t>
      </w:r>
      <w:r w:rsidRPr="00D36A41">
        <w:lastRenderedPageBreak/>
        <w:t>In both cases they are interested to hear about it and try to work together with the developers of the local voice</w:t>
      </w:r>
    </w:p>
    <w:p w14:paraId="49A7A2D0" w14:textId="77777777" w:rsidR="009D014A" w:rsidRPr="00D36A41" w:rsidRDefault="009D014A" w:rsidP="009D014A">
      <w:pPr>
        <w:pStyle w:val="Textebrut"/>
        <w:spacing w:after="120"/>
      </w:pPr>
      <w:r w:rsidRPr="00D36A41">
        <w:t>- they said that for each language they have local experts. I could not make her give concrete details. She could not answer the concrete question why the Hungarian voices have been replaced. But she says that this is done after consulting local people.</w:t>
      </w:r>
    </w:p>
    <w:p w14:paraId="3F1DD2BD" w14:textId="77777777" w:rsidR="009D014A" w:rsidRPr="00D36A41" w:rsidRDefault="009D014A" w:rsidP="009D014A">
      <w:pPr>
        <w:pStyle w:val="Textebrut"/>
        <w:spacing w:after="120"/>
      </w:pPr>
      <w:r w:rsidRPr="00D36A41">
        <w:t xml:space="preserve">- several people reported bugs in the pronunciation of specific items in specific voices. She strongly encourages to send them to </w:t>
      </w:r>
      <w:hyperlink r:id="rId11" w:history="1">
        <w:r w:rsidRPr="00D36A41">
          <w:rPr>
            <w:rStyle w:val="Lienhypertexte"/>
          </w:rPr>
          <w:t>accessibility@apple.com</w:t>
        </w:r>
      </w:hyperlink>
      <w:r w:rsidRPr="00D36A41">
        <w:t xml:space="preserve"> and they will look into it.</w:t>
      </w:r>
    </w:p>
    <w:p w14:paraId="762A79F1" w14:textId="77777777" w:rsidR="009D014A" w:rsidRPr="00D36A41" w:rsidRDefault="009D014A" w:rsidP="009D014A">
      <w:pPr>
        <w:pStyle w:val="Titre3"/>
      </w:pPr>
      <w:r w:rsidRPr="00D36A41">
        <w:t>About Braille tables:</w:t>
      </w:r>
    </w:p>
    <w:p w14:paraId="56951839" w14:textId="77777777" w:rsidR="009D014A" w:rsidRPr="00D36A41" w:rsidRDefault="009D014A" w:rsidP="009D014A">
      <w:pPr>
        <w:pStyle w:val="Textebrut"/>
        <w:spacing w:after="120"/>
      </w:pPr>
      <w:r w:rsidRPr="00D36A41">
        <w:t>- no concrete answer about the general source for Braille tables and how often the library is updated.</w:t>
      </w:r>
    </w:p>
    <w:p w14:paraId="30CF1E58" w14:textId="77777777" w:rsidR="009D014A" w:rsidRPr="00D36A41" w:rsidRDefault="009D014A" w:rsidP="009D014A">
      <w:pPr>
        <w:pStyle w:val="Textebrut"/>
        <w:spacing w:after="120"/>
      </w:pPr>
      <w:r w:rsidRPr="00D36A41">
        <w:t xml:space="preserve">- again the recommendation to send issues to </w:t>
      </w:r>
      <w:hyperlink r:id="rId12" w:history="1">
        <w:r w:rsidRPr="00D36A41">
          <w:rPr>
            <w:rStyle w:val="Lienhypertexte"/>
          </w:rPr>
          <w:t>accessibility@apple.com</w:t>
        </w:r>
      </w:hyperlink>
    </w:p>
    <w:p w14:paraId="14CBF56E" w14:textId="77777777" w:rsidR="009D014A" w:rsidRPr="00D36A41" w:rsidRDefault="009D014A" w:rsidP="009D014A">
      <w:pPr>
        <w:pStyle w:val="Titre3"/>
      </w:pPr>
      <w:r w:rsidRPr="00D36A41">
        <w:t xml:space="preserve">About the </w:t>
      </w:r>
      <w:hyperlink r:id="rId13" w:history="1">
        <w:r w:rsidRPr="00D36A41">
          <w:rPr>
            <w:rStyle w:val="Lienhypertexte"/>
            <w:b/>
            <w:bCs/>
          </w:rPr>
          <w:t>accessibility@apple.com</w:t>
        </w:r>
      </w:hyperlink>
      <w:r w:rsidRPr="00D36A41">
        <w:t xml:space="preserve"> e-mail address:</w:t>
      </w:r>
    </w:p>
    <w:p w14:paraId="6F93402B" w14:textId="77777777" w:rsidR="009D014A" w:rsidRPr="00D36A41" w:rsidRDefault="009D014A" w:rsidP="009D014A">
      <w:pPr>
        <w:pStyle w:val="Textebrut"/>
        <w:spacing w:after="120"/>
      </w:pPr>
      <w:r w:rsidRPr="00D36A41">
        <w:t>- they understood that people may have the feeling that it is like a black box since you often don't hear back from it</w:t>
      </w:r>
    </w:p>
    <w:p w14:paraId="7F11AF33" w14:textId="77777777" w:rsidR="009D014A" w:rsidRPr="00D36A41" w:rsidRDefault="009D014A" w:rsidP="009D014A">
      <w:pPr>
        <w:pStyle w:val="Textebrut"/>
        <w:spacing w:after="120"/>
      </w:pPr>
      <w:r w:rsidRPr="00D36A41">
        <w:t>- they reassured that messages are read by people and categorized</w:t>
      </w:r>
    </w:p>
    <w:p w14:paraId="647B21D9" w14:textId="77777777" w:rsidR="009D014A" w:rsidRPr="00D36A41" w:rsidRDefault="009D014A" w:rsidP="009D014A">
      <w:pPr>
        <w:pStyle w:val="Textebrut"/>
        <w:spacing w:after="120"/>
      </w:pPr>
      <w:r w:rsidRPr="00D36A41">
        <w:t>- it is not necessary to write in English. They say that they support all languages.</w:t>
      </w:r>
    </w:p>
    <w:p w14:paraId="62CE7871" w14:textId="77777777" w:rsidR="009D014A" w:rsidRPr="00D36A41" w:rsidRDefault="009D014A" w:rsidP="009D014A">
      <w:pPr>
        <w:pStyle w:val="Textebrut"/>
        <w:spacing w:after="120"/>
      </w:pPr>
      <w:r w:rsidRPr="00D36A41">
        <w:t>- they strongly encourage to use this channel, also for translation errors (as reported by Hungary) or issues with specific voices or in local braille tables</w:t>
      </w:r>
    </w:p>
    <w:p w14:paraId="25EF757F" w14:textId="77777777" w:rsidR="009D014A" w:rsidRPr="00D36A41" w:rsidRDefault="009D014A" w:rsidP="009D014A">
      <w:pPr>
        <w:pStyle w:val="Titre3"/>
      </w:pPr>
      <w:r w:rsidRPr="00D36A41">
        <w:t xml:space="preserve">About new camera features such as door detection: </w:t>
      </w:r>
    </w:p>
    <w:p w14:paraId="6E7B58EF" w14:textId="77777777" w:rsidR="009D014A" w:rsidRPr="00D36A41" w:rsidRDefault="009D014A" w:rsidP="009D014A">
      <w:pPr>
        <w:pStyle w:val="Textebrut"/>
        <w:spacing w:after="120"/>
      </w:pPr>
      <w:r>
        <w:t>Bart</w:t>
      </w:r>
      <w:r w:rsidRPr="00D36A41">
        <w:t xml:space="preserve"> said that it is not always practical to point the phone's camera (rain, full hands ...) and asked if we could not have a camera independent of the phone. In glasses or otherwise head or chest mounted.</w:t>
      </w:r>
    </w:p>
    <w:p w14:paraId="0D0FB3D3" w14:textId="77777777" w:rsidR="009D014A" w:rsidRDefault="009D014A" w:rsidP="009D014A">
      <w:r w:rsidRPr="00D36A41">
        <w:t>They simply thanked</w:t>
      </w:r>
      <w:r>
        <w:t xml:space="preserve"> us</w:t>
      </w:r>
      <w:r w:rsidRPr="00D36A41">
        <w:t xml:space="preserve"> for the suggestion and moved on. Clearly she was not going to say anything about possible plans for glasses.</w:t>
      </w:r>
    </w:p>
    <w:p w14:paraId="14DD53B4" w14:textId="74A60878" w:rsidR="00700977" w:rsidRDefault="009D014A" w:rsidP="009D014A">
      <w:pPr>
        <w:spacing w:line="240" w:lineRule="auto"/>
      </w:pPr>
      <w:r>
        <w:t>Bart and other EBU experts will continue to monitor the situation and put forward further questions.</w:t>
      </w:r>
    </w:p>
    <w:p w14:paraId="53CC8912" w14:textId="77777777" w:rsidR="002602B6" w:rsidRDefault="002602B6" w:rsidP="002602B6">
      <w:pPr>
        <w:pStyle w:val="Titre2"/>
      </w:pPr>
      <w:r w:rsidRPr="00047869">
        <w:t>The International Competition for Blind Composers 2023</w:t>
      </w:r>
    </w:p>
    <w:p w14:paraId="68B361DC" w14:textId="77777777" w:rsidR="002602B6" w:rsidRDefault="002602B6" w:rsidP="002602B6">
      <w:pPr>
        <w:jc w:val="left"/>
      </w:pPr>
      <w:r w:rsidRPr="00047869">
        <w:t xml:space="preserve">The Jan </w:t>
      </w:r>
      <w:proofErr w:type="spellStart"/>
      <w:r w:rsidRPr="00047869">
        <w:t>Deyl</w:t>
      </w:r>
      <w:proofErr w:type="spellEnd"/>
      <w:r w:rsidRPr="00047869">
        <w:t xml:space="preserve"> Conservatory of music</w:t>
      </w:r>
      <w:r w:rsidRPr="00047869">
        <w:br/>
        <w:t>in cooperation with</w:t>
      </w:r>
      <w:r w:rsidRPr="00047869">
        <w:br/>
        <w:t>Czech Blind United (SONS)</w:t>
      </w:r>
      <w:r w:rsidRPr="00047869">
        <w:br/>
        <w:t>announces the International Competition for Blind Composers 2023</w:t>
      </w:r>
      <w:r>
        <w:t>.</w:t>
      </w:r>
    </w:p>
    <w:p w14:paraId="44BE2B75" w14:textId="729EE0A6" w:rsidR="002602B6" w:rsidRDefault="002602B6" w:rsidP="002602B6">
      <w:r>
        <w:lastRenderedPageBreak/>
        <w:t xml:space="preserve">Further information, including the history of the competition, the jury, regulations and the application form are available on the </w:t>
      </w:r>
      <w:hyperlink r:id="rId14" w:history="1">
        <w:r w:rsidRPr="00D625C9">
          <w:rPr>
            <w:rStyle w:val="Lienhypertexte"/>
          </w:rPr>
          <w:t>competition website.</w:t>
        </w:r>
      </w:hyperlink>
    </w:p>
    <w:p w14:paraId="4E960EFB" w14:textId="77777777" w:rsidR="002602B6" w:rsidRPr="00047869" w:rsidRDefault="002602B6" w:rsidP="002602B6">
      <w:pPr>
        <w:rPr>
          <w:rFonts w:eastAsia="Times New Roman"/>
        </w:rPr>
      </w:pPr>
      <w:r w:rsidRPr="00047869">
        <w:rPr>
          <w:rFonts w:eastAsia="Times New Roman"/>
        </w:rPr>
        <w:t xml:space="preserve">The best works will be financially rewarded and publicly performed. Don't hesitate to apply; the deadline is June 30, 2023. </w:t>
      </w:r>
      <w:r>
        <w:rPr>
          <w:rFonts w:eastAsia="Times New Roman"/>
        </w:rPr>
        <w:t>The organisers</w:t>
      </w:r>
      <w:r w:rsidRPr="00047869">
        <w:rPr>
          <w:rFonts w:eastAsia="Times New Roman"/>
        </w:rPr>
        <w:t xml:space="preserve"> look forward to hearing your compositions.</w:t>
      </w:r>
    </w:p>
    <w:p w14:paraId="6DC9871A" w14:textId="77777777" w:rsidR="002602B6" w:rsidRDefault="002602B6" w:rsidP="002602B6">
      <w:pPr>
        <w:rPr>
          <w:rFonts w:eastAsia="Times New Roman"/>
        </w:rPr>
      </w:pPr>
      <w:r>
        <w:rPr>
          <w:rFonts w:eastAsia="Times New Roman"/>
        </w:rPr>
        <w:t>You are invited by:</w:t>
      </w:r>
    </w:p>
    <w:p w14:paraId="6750DB11" w14:textId="77777777" w:rsidR="002602B6" w:rsidRPr="00047869" w:rsidRDefault="002602B6" w:rsidP="002602B6">
      <w:pPr>
        <w:numPr>
          <w:ilvl w:val="0"/>
          <w:numId w:val="32"/>
        </w:numPr>
        <w:spacing w:before="100" w:beforeAutospacing="1" w:after="100" w:afterAutospacing="1" w:line="240" w:lineRule="auto"/>
        <w:jc w:val="left"/>
        <w:rPr>
          <w:rFonts w:eastAsia="Times New Roman"/>
        </w:rPr>
      </w:pPr>
      <w:proofErr w:type="spellStart"/>
      <w:r w:rsidRPr="00047869">
        <w:rPr>
          <w:rFonts w:eastAsia="Times New Roman"/>
        </w:rPr>
        <w:t>Ondřej</w:t>
      </w:r>
      <w:proofErr w:type="spellEnd"/>
      <w:r w:rsidRPr="00047869">
        <w:rPr>
          <w:rFonts w:eastAsia="Times New Roman"/>
        </w:rPr>
        <w:t xml:space="preserve"> </w:t>
      </w:r>
      <w:proofErr w:type="spellStart"/>
      <w:r w:rsidRPr="00047869">
        <w:rPr>
          <w:rFonts w:eastAsia="Times New Roman"/>
        </w:rPr>
        <w:t>Štochl</w:t>
      </w:r>
      <w:proofErr w:type="spellEnd"/>
      <w:r w:rsidRPr="00047869">
        <w:rPr>
          <w:rFonts w:eastAsia="Times New Roman"/>
        </w:rPr>
        <w:t xml:space="preserve"> – Chairman of the Jury </w:t>
      </w:r>
    </w:p>
    <w:p w14:paraId="23F1074D" w14:textId="77777777" w:rsidR="002602B6" w:rsidRPr="00047869" w:rsidRDefault="002602B6" w:rsidP="002602B6">
      <w:pPr>
        <w:numPr>
          <w:ilvl w:val="0"/>
          <w:numId w:val="32"/>
        </w:numPr>
        <w:spacing w:before="100" w:beforeAutospacing="1" w:after="100" w:afterAutospacing="1" w:line="240" w:lineRule="auto"/>
        <w:jc w:val="left"/>
        <w:rPr>
          <w:rFonts w:eastAsia="Times New Roman"/>
        </w:rPr>
      </w:pPr>
      <w:proofErr w:type="spellStart"/>
      <w:r w:rsidRPr="00047869">
        <w:rPr>
          <w:rFonts w:eastAsia="Times New Roman"/>
        </w:rPr>
        <w:t>Stanislava</w:t>
      </w:r>
      <w:proofErr w:type="spellEnd"/>
      <w:r w:rsidRPr="00047869">
        <w:rPr>
          <w:rFonts w:eastAsia="Times New Roman"/>
        </w:rPr>
        <w:t xml:space="preserve"> </w:t>
      </w:r>
      <w:proofErr w:type="spellStart"/>
      <w:r w:rsidRPr="00047869">
        <w:rPr>
          <w:rFonts w:eastAsia="Times New Roman"/>
        </w:rPr>
        <w:t>Lustyková</w:t>
      </w:r>
      <w:proofErr w:type="spellEnd"/>
      <w:r w:rsidRPr="00047869">
        <w:rPr>
          <w:rFonts w:eastAsia="Times New Roman"/>
        </w:rPr>
        <w:t xml:space="preserve"> – Director of the Jan </w:t>
      </w:r>
      <w:proofErr w:type="spellStart"/>
      <w:r w:rsidRPr="00047869">
        <w:rPr>
          <w:rFonts w:eastAsia="Times New Roman"/>
        </w:rPr>
        <w:t>Deyl</w:t>
      </w:r>
      <w:proofErr w:type="spellEnd"/>
      <w:r w:rsidRPr="00047869">
        <w:rPr>
          <w:rFonts w:eastAsia="Times New Roman"/>
        </w:rPr>
        <w:t xml:space="preserve"> Conservatory of Music and </w:t>
      </w:r>
    </w:p>
    <w:p w14:paraId="209FEB5E" w14:textId="2D16641E" w:rsidR="002602B6" w:rsidRPr="002602B6" w:rsidRDefault="002602B6" w:rsidP="009D014A">
      <w:pPr>
        <w:numPr>
          <w:ilvl w:val="0"/>
          <w:numId w:val="32"/>
        </w:numPr>
        <w:spacing w:before="100" w:beforeAutospacing="1" w:after="100" w:afterAutospacing="1" w:line="240" w:lineRule="auto"/>
        <w:jc w:val="left"/>
        <w:rPr>
          <w:rStyle w:val="Lienhypertexte"/>
          <w:rFonts w:eastAsia="Times New Roman"/>
          <w:color w:val="333333"/>
          <w:u w:val="none"/>
        </w:rPr>
      </w:pPr>
      <w:proofErr w:type="spellStart"/>
      <w:r w:rsidRPr="00047869">
        <w:rPr>
          <w:rFonts w:eastAsia="Times New Roman"/>
        </w:rPr>
        <w:t>Luboš</w:t>
      </w:r>
      <w:proofErr w:type="spellEnd"/>
      <w:r w:rsidRPr="00047869">
        <w:rPr>
          <w:rFonts w:eastAsia="Times New Roman"/>
        </w:rPr>
        <w:t xml:space="preserve"> </w:t>
      </w:r>
      <w:proofErr w:type="spellStart"/>
      <w:r w:rsidRPr="00047869">
        <w:rPr>
          <w:rFonts w:eastAsia="Times New Roman"/>
        </w:rPr>
        <w:t>Zajíc</w:t>
      </w:r>
      <w:proofErr w:type="spellEnd"/>
      <w:r w:rsidRPr="00047869">
        <w:rPr>
          <w:rFonts w:eastAsia="Times New Roman"/>
        </w:rPr>
        <w:t xml:space="preserve"> – President of the Czech Blind United (SONS</w:t>
      </w:r>
      <w:r>
        <w:rPr>
          <w:rFonts w:eastAsia="Times New Roman"/>
        </w:rPr>
        <w:t>)</w:t>
      </w:r>
    </w:p>
    <w:p w14:paraId="06652B22" w14:textId="77777777" w:rsidR="00EE5184" w:rsidRPr="00250674" w:rsidRDefault="00EE5184" w:rsidP="00250674">
      <w:pPr>
        <w:jc w:val="center"/>
      </w:pPr>
      <w:r w:rsidRPr="001C5441">
        <w:rPr>
          <w:b/>
          <w:bCs/>
        </w:rPr>
        <w:t>ENDS</w:t>
      </w:r>
      <w:r w:rsidRPr="00250674">
        <w:t>.</w:t>
      </w:r>
    </w:p>
    <w:p w14:paraId="7234608F" w14:textId="77777777" w:rsidR="00EE5184" w:rsidRPr="00250674" w:rsidRDefault="00EE5184" w:rsidP="004A7651">
      <w:pPr>
        <w:spacing w:before="0" w:after="0"/>
        <w:jc w:val="center"/>
      </w:pPr>
      <w:r w:rsidRPr="00250674">
        <w:t>European Blind Union</w:t>
      </w:r>
    </w:p>
    <w:p w14:paraId="5E694A67" w14:textId="77777777" w:rsidR="00EE5184" w:rsidRPr="00250674" w:rsidRDefault="00EE5184" w:rsidP="004A7651">
      <w:pPr>
        <w:spacing w:before="0" w:after="0"/>
        <w:jc w:val="center"/>
      </w:pPr>
      <w:r w:rsidRPr="00250674">
        <w:t xml:space="preserve">6 rue </w:t>
      </w:r>
      <w:proofErr w:type="spellStart"/>
      <w:r w:rsidRPr="00250674">
        <w:t>Gager</w:t>
      </w:r>
      <w:proofErr w:type="spellEnd"/>
      <w:r w:rsidRPr="00250674">
        <w:t xml:space="preserve"> </w:t>
      </w:r>
      <w:proofErr w:type="spellStart"/>
      <w:r w:rsidRPr="00250674">
        <w:t>Gabillot</w:t>
      </w:r>
      <w:proofErr w:type="spellEnd"/>
      <w:r w:rsidRPr="00250674">
        <w:t>, 75015 Paris, France</w:t>
      </w:r>
    </w:p>
    <w:p w14:paraId="64A2CD9B" w14:textId="2D8BD5A9" w:rsidR="004726EA" w:rsidRPr="00250674" w:rsidRDefault="00EE5184" w:rsidP="004A7651">
      <w:pPr>
        <w:spacing w:before="0" w:after="0"/>
        <w:jc w:val="center"/>
        <w:rPr>
          <w:color w:val="003D82"/>
        </w:rPr>
      </w:pPr>
      <w:r w:rsidRPr="00250674">
        <w:rPr>
          <w:color w:val="003D82"/>
        </w:rPr>
        <w:t xml:space="preserve">+33 1 88 61 06 60 | </w:t>
      </w:r>
      <w:hyperlink r:id="rId15" w:history="1">
        <w:r w:rsidRPr="00250674">
          <w:rPr>
            <w:color w:val="003D82"/>
          </w:rPr>
          <w:t>ebu@euroblind.org</w:t>
        </w:r>
      </w:hyperlink>
      <w:r w:rsidRPr="00250674">
        <w:rPr>
          <w:color w:val="003D82"/>
        </w:rPr>
        <w:t xml:space="preserve"> | </w:t>
      </w:r>
      <w:hyperlink r:id="rId16" w:history="1">
        <w:r w:rsidRPr="00250674">
          <w:rPr>
            <w:color w:val="003D82"/>
          </w:rPr>
          <w:t>www.euroblind.org</w:t>
        </w:r>
      </w:hyperlink>
    </w:p>
    <w:sectPr w:rsidR="004726EA" w:rsidRPr="002506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5BB"/>
    <w:multiLevelType w:val="multilevel"/>
    <w:tmpl w:val="67942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A5802"/>
    <w:multiLevelType w:val="hybridMultilevel"/>
    <w:tmpl w:val="0F8838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2768C"/>
    <w:multiLevelType w:val="hybridMultilevel"/>
    <w:tmpl w:val="7A2E9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0361679"/>
    <w:multiLevelType w:val="hybridMultilevel"/>
    <w:tmpl w:val="A48A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7569E"/>
    <w:multiLevelType w:val="hybridMultilevel"/>
    <w:tmpl w:val="56BE0DD0"/>
    <w:lvl w:ilvl="0" w:tplc="6582B0BA">
      <w:start w:val="1"/>
      <w:numFmt w:val="bullet"/>
      <w:lvlText w:val="-"/>
      <w:lvlJc w:val="left"/>
      <w:pPr>
        <w:ind w:left="720" w:hanging="360"/>
      </w:pPr>
      <w:rPr>
        <w:rFonts w:ascii="Arial" w:eastAsia="Calibr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15580415"/>
    <w:multiLevelType w:val="hybridMultilevel"/>
    <w:tmpl w:val="891EC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12361C"/>
    <w:multiLevelType w:val="hybridMultilevel"/>
    <w:tmpl w:val="3F4EFF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0187813"/>
    <w:multiLevelType w:val="hybridMultilevel"/>
    <w:tmpl w:val="606A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F4AFE"/>
    <w:multiLevelType w:val="hybridMultilevel"/>
    <w:tmpl w:val="6D20008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9" w15:restartNumberingAfterBreak="0">
    <w:nsid w:val="2C7241FB"/>
    <w:multiLevelType w:val="hybridMultilevel"/>
    <w:tmpl w:val="86E80B2E"/>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8C3F31"/>
    <w:multiLevelType w:val="hybridMultilevel"/>
    <w:tmpl w:val="E576854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C964350"/>
    <w:multiLevelType w:val="hybridMultilevel"/>
    <w:tmpl w:val="115ECA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FA921BB"/>
    <w:multiLevelType w:val="hybridMultilevel"/>
    <w:tmpl w:val="879260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C96B32"/>
    <w:multiLevelType w:val="hybridMultilevel"/>
    <w:tmpl w:val="7B8AC17E"/>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8B5A2F"/>
    <w:multiLevelType w:val="hybridMultilevel"/>
    <w:tmpl w:val="6D90AD54"/>
    <w:lvl w:ilvl="0" w:tplc="E2D24C1E">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33F207FE"/>
    <w:multiLevelType w:val="hybridMultilevel"/>
    <w:tmpl w:val="CC322D7C"/>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F14066"/>
    <w:multiLevelType w:val="hybridMultilevel"/>
    <w:tmpl w:val="AC4C562C"/>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357D13"/>
    <w:multiLevelType w:val="hybridMultilevel"/>
    <w:tmpl w:val="960A6FDA"/>
    <w:lvl w:ilvl="0" w:tplc="040C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0A0A23"/>
    <w:multiLevelType w:val="hybridMultilevel"/>
    <w:tmpl w:val="38F67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A00CD2"/>
    <w:multiLevelType w:val="hybridMultilevel"/>
    <w:tmpl w:val="C162631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19065E8"/>
    <w:multiLevelType w:val="multilevel"/>
    <w:tmpl w:val="5F443A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41BC1498"/>
    <w:multiLevelType w:val="hybridMultilevel"/>
    <w:tmpl w:val="6DE6876C"/>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BC75533"/>
    <w:multiLevelType w:val="multilevel"/>
    <w:tmpl w:val="AE5816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FCE502D"/>
    <w:multiLevelType w:val="hybridMultilevel"/>
    <w:tmpl w:val="F65019A2"/>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6CD3792"/>
    <w:multiLevelType w:val="hybridMultilevel"/>
    <w:tmpl w:val="28D03E0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730A6B"/>
    <w:multiLevelType w:val="hybridMultilevel"/>
    <w:tmpl w:val="2A3E0C40"/>
    <w:lvl w:ilvl="0" w:tplc="5F406E7C">
      <w:numFmt w:val="bullet"/>
      <w:lvlText w:val="•"/>
      <w:lvlJc w:val="left"/>
      <w:pPr>
        <w:ind w:left="1080" w:hanging="72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E33AB2"/>
    <w:multiLevelType w:val="hybridMultilevel"/>
    <w:tmpl w:val="F1BAE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DD3C9B"/>
    <w:multiLevelType w:val="hybridMultilevel"/>
    <w:tmpl w:val="AA980C8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327BC6"/>
    <w:multiLevelType w:val="multilevel"/>
    <w:tmpl w:val="36E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E25760"/>
    <w:multiLevelType w:val="hybridMultilevel"/>
    <w:tmpl w:val="FECA309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186A52"/>
    <w:multiLevelType w:val="multilevel"/>
    <w:tmpl w:val="2766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8543EF"/>
    <w:multiLevelType w:val="hybridMultilevel"/>
    <w:tmpl w:val="389ADA44"/>
    <w:lvl w:ilvl="0" w:tplc="040C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7780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94025256">
    <w:abstractNumId w:val="26"/>
  </w:num>
  <w:num w:numId="3" w16cid:durableId="152795786">
    <w:abstractNumId w:val="12"/>
  </w:num>
  <w:num w:numId="4" w16cid:durableId="734399576">
    <w:abstractNumId w:val="18"/>
  </w:num>
  <w:num w:numId="5" w16cid:durableId="1555194280">
    <w:abstractNumId w:val="25"/>
  </w:num>
  <w:num w:numId="6" w16cid:durableId="143594931">
    <w:abstractNumId w:val="16"/>
  </w:num>
  <w:num w:numId="7" w16cid:durableId="1086003721">
    <w:abstractNumId w:val="29"/>
  </w:num>
  <w:num w:numId="8" w16cid:durableId="1338390093">
    <w:abstractNumId w:val="15"/>
  </w:num>
  <w:num w:numId="9" w16cid:durableId="2026707640">
    <w:abstractNumId w:val="9"/>
  </w:num>
  <w:num w:numId="10" w16cid:durableId="251353340">
    <w:abstractNumId w:val="23"/>
  </w:num>
  <w:num w:numId="11" w16cid:durableId="49429933">
    <w:abstractNumId w:val="17"/>
  </w:num>
  <w:num w:numId="12" w16cid:durableId="1850944044">
    <w:abstractNumId w:val="31"/>
  </w:num>
  <w:num w:numId="13" w16cid:durableId="566307393">
    <w:abstractNumId w:val="13"/>
  </w:num>
  <w:num w:numId="14" w16cid:durableId="2091807740">
    <w:abstractNumId w:val="24"/>
  </w:num>
  <w:num w:numId="15" w16cid:durableId="2089957034">
    <w:abstractNumId w:val="19"/>
  </w:num>
  <w:num w:numId="16" w16cid:durableId="924656871">
    <w:abstractNumId w:val="27"/>
  </w:num>
  <w:num w:numId="17" w16cid:durableId="1190534108">
    <w:abstractNumId w:val="21"/>
  </w:num>
  <w:num w:numId="18" w16cid:durableId="2114745776">
    <w:abstractNumId w:val="14"/>
  </w:num>
  <w:num w:numId="19" w16cid:durableId="138618736">
    <w:abstractNumId w:val="22"/>
  </w:num>
  <w:num w:numId="20" w16cid:durableId="945624276">
    <w:abstractNumId w:val="20"/>
  </w:num>
  <w:num w:numId="21" w16cid:durableId="983657076">
    <w:abstractNumId w:val="28"/>
  </w:num>
  <w:num w:numId="22" w16cid:durableId="1739401388">
    <w:abstractNumId w:val="2"/>
  </w:num>
  <w:num w:numId="23" w16cid:durableId="403601662">
    <w:abstractNumId w:val="3"/>
  </w:num>
  <w:num w:numId="24" w16cid:durableId="206993373">
    <w:abstractNumId w:val="11"/>
  </w:num>
  <w:num w:numId="25" w16cid:durableId="1614626416">
    <w:abstractNumId w:val="6"/>
  </w:num>
  <w:num w:numId="26" w16cid:durableId="88698981">
    <w:abstractNumId w:val="10"/>
  </w:num>
  <w:num w:numId="27" w16cid:durableId="997461307">
    <w:abstractNumId w:val="5"/>
  </w:num>
  <w:num w:numId="28" w16cid:durableId="1940134900">
    <w:abstractNumId w:val="7"/>
  </w:num>
  <w:num w:numId="29" w16cid:durableId="694234627">
    <w:abstractNumId w:val="30"/>
  </w:num>
  <w:num w:numId="30" w16cid:durableId="1992758113">
    <w:abstractNumId w:val="4"/>
  </w:num>
  <w:num w:numId="31" w16cid:durableId="809176283">
    <w:abstractNumId w:val="1"/>
  </w:num>
  <w:num w:numId="32" w16cid:durableId="3269081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1B"/>
    <w:rsid w:val="000040DC"/>
    <w:rsid w:val="00004C17"/>
    <w:rsid w:val="00006865"/>
    <w:rsid w:val="00011132"/>
    <w:rsid w:val="0001529C"/>
    <w:rsid w:val="00016E26"/>
    <w:rsid w:val="00020DF6"/>
    <w:rsid w:val="0002298B"/>
    <w:rsid w:val="00023AF0"/>
    <w:rsid w:val="000277CB"/>
    <w:rsid w:val="00033D78"/>
    <w:rsid w:val="000453C1"/>
    <w:rsid w:val="0004687B"/>
    <w:rsid w:val="0004763B"/>
    <w:rsid w:val="00060F56"/>
    <w:rsid w:val="00061519"/>
    <w:rsid w:val="00065352"/>
    <w:rsid w:val="00071DC2"/>
    <w:rsid w:val="00082CB0"/>
    <w:rsid w:val="00091622"/>
    <w:rsid w:val="000A2D75"/>
    <w:rsid w:val="000A42F4"/>
    <w:rsid w:val="000B01C6"/>
    <w:rsid w:val="000B0A96"/>
    <w:rsid w:val="000B0F67"/>
    <w:rsid w:val="000B1D81"/>
    <w:rsid w:val="000B2355"/>
    <w:rsid w:val="000B647F"/>
    <w:rsid w:val="000C3F5F"/>
    <w:rsid w:val="000C45F0"/>
    <w:rsid w:val="000C518B"/>
    <w:rsid w:val="000C66D5"/>
    <w:rsid w:val="000D27E5"/>
    <w:rsid w:val="000D5CC9"/>
    <w:rsid w:val="000E32FA"/>
    <w:rsid w:val="000F644E"/>
    <w:rsid w:val="000F6AEC"/>
    <w:rsid w:val="00105442"/>
    <w:rsid w:val="00111136"/>
    <w:rsid w:val="00124BF2"/>
    <w:rsid w:val="001263C6"/>
    <w:rsid w:val="00130185"/>
    <w:rsid w:val="001434CD"/>
    <w:rsid w:val="00150F5E"/>
    <w:rsid w:val="00152020"/>
    <w:rsid w:val="00152A85"/>
    <w:rsid w:val="0016039E"/>
    <w:rsid w:val="00170F1B"/>
    <w:rsid w:val="001711F0"/>
    <w:rsid w:val="001714DD"/>
    <w:rsid w:val="00172E12"/>
    <w:rsid w:val="001740C8"/>
    <w:rsid w:val="00180349"/>
    <w:rsid w:val="00180DF8"/>
    <w:rsid w:val="00185DB7"/>
    <w:rsid w:val="0018771F"/>
    <w:rsid w:val="00187E19"/>
    <w:rsid w:val="00195B41"/>
    <w:rsid w:val="00195BDE"/>
    <w:rsid w:val="001A6F11"/>
    <w:rsid w:val="001A76FE"/>
    <w:rsid w:val="001B131F"/>
    <w:rsid w:val="001B3C85"/>
    <w:rsid w:val="001B7872"/>
    <w:rsid w:val="001B7973"/>
    <w:rsid w:val="001C21A3"/>
    <w:rsid w:val="001C34AA"/>
    <w:rsid w:val="001C5441"/>
    <w:rsid w:val="001C5872"/>
    <w:rsid w:val="001C72C1"/>
    <w:rsid w:val="001D3F5E"/>
    <w:rsid w:val="001D6067"/>
    <w:rsid w:val="001D705A"/>
    <w:rsid w:val="001E0269"/>
    <w:rsid w:val="001E5CF6"/>
    <w:rsid w:val="001E6853"/>
    <w:rsid w:val="001E6EB4"/>
    <w:rsid w:val="001E6F83"/>
    <w:rsid w:val="001F052E"/>
    <w:rsid w:val="002028D0"/>
    <w:rsid w:val="002055AD"/>
    <w:rsid w:val="00205654"/>
    <w:rsid w:val="002109D8"/>
    <w:rsid w:val="002128EF"/>
    <w:rsid w:val="0021576D"/>
    <w:rsid w:val="0021756D"/>
    <w:rsid w:val="00220D20"/>
    <w:rsid w:val="002222FA"/>
    <w:rsid w:val="00225532"/>
    <w:rsid w:val="00231CA9"/>
    <w:rsid w:val="002353A8"/>
    <w:rsid w:val="00235DC5"/>
    <w:rsid w:val="0024037E"/>
    <w:rsid w:val="0024498B"/>
    <w:rsid w:val="0024784E"/>
    <w:rsid w:val="002502BF"/>
    <w:rsid w:val="00250674"/>
    <w:rsid w:val="002536BD"/>
    <w:rsid w:val="00255776"/>
    <w:rsid w:val="00256626"/>
    <w:rsid w:val="002602B6"/>
    <w:rsid w:val="002654F8"/>
    <w:rsid w:val="0026646E"/>
    <w:rsid w:val="00267FEF"/>
    <w:rsid w:val="00273BFC"/>
    <w:rsid w:val="0027545A"/>
    <w:rsid w:val="002844CC"/>
    <w:rsid w:val="0028599F"/>
    <w:rsid w:val="002907F3"/>
    <w:rsid w:val="00291A61"/>
    <w:rsid w:val="002938D3"/>
    <w:rsid w:val="002A3497"/>
    <w:rsid w:val="002A709F"/>
    <w:rsid w:val="002C35E5"/>
    <w:rsid w:val="002C4BAB"/>
    <w:rsid w:val="002C58A5"/>
    <w:rsid w:val="002C7C50"/>
    <w:rsid w:val="002D1C2A"/>
    <w:rsid w:val="002D6425"/>
    <w:rsid w:val="002D6CE7"/>
    <w:rsid w:val="002E0368"/>
    <w:rsid w:val="002E0D2E"/>
    <w:rsid w:val="002E1602"/>
    <w:rsid w:val="002E2071"/>
    <w:rsid w:val="002E4AAE"/>
    <w:rsid w:val="002E4B03"/>
    <w:rsid w:val="002E5FAC"/>
    <w:rsid w:val="002E6ABA"/>
    <w:rsid w:val="002F102D"/>
    <w:rsid w:val="002F512B"/>
    <w:rsid w:val="00300384"/>
    <w:rsid w:val="00302AD9"/>
    <w:rsid w:val="00307450"/>
    <w:rsid w:val="00317DA0"/>
    <w:rsid w:val="00321429"/>
    <w:rsid w:val="003254DC"/>
    <w:rsid w:val="0032682A"/>
    <w:rsid w:val="00326D96"/>
    <w:rsid w:val="003275B8"/>
    <w:rsid w:val="00332928"/>
    <w:rsid w:val="003359C9"/>
    <w:rsid w:val="00346F53"/>
    <w:rsid w:val="00347DF5"/>
    <w:rsid w:val="00362F68"/>
    <w:rsid w:val="00365047"/>
    <w:rsid w:val="00370B3D"/>
    <w:rsid w:val="00374EE3"/>
    <w:rsid w:val="00376A4C"/>
    <w:rsid w:val="00384344"/>
    <w:rsid w:val="00385AE5"/>
    <w:rsid w:val="003A10EF"/>
    <w:rsid w:val="003A44F8"/>
    <w:rsid w:val="003A608E"/>
    <w:rsid w:val="003A6CBF"/>
    <w:rsid w:val="003B329D"/>
    <w:rsid w:val="003B337C"/>
    <w:rsid w:val="003C174F"/>
    <w:rsid w:val="003C37AD"/>
    <w:rsid w:val="003D27B0"/>
    <w:rsid w:val="003D46FD"/>
    <w:rsid w:val="003D669F"/>
    <w:rsid w:val="003E01A5"/>
    <w:rsid w:val="003E7996"/>
    <w:rsid w:val="003F114A"/>
    <w:rsid w:val="003F1E4C"/>
    <w:rsid w:val="00401658"/>
    <w:rsid w:val="00401FDC"/>
    <w:rsid w:val="004031F4"/>
    <w:rsid w:val="00404327"/>
    <w:rsid w:val="00415A2C"/>
    <w:rsid w:val="0041605F"/>
    <w:rsid w:val="00420072"/>
    <w:rsid w:val="00422670"/>
    <w:rsid w:val="00424512"/>
    <w:rsid w:val="0043653F"/>
    <w:rsid w:val="00441A35"/>
    <w:rsid w:val="004440FB"/>
    <w:rsid w:val="004446D3"/>
    <w:rsid w:val="00450C39"/>
    <w:rsid w:val="00452910"/>
    <w:rsid w:val="00457C5E"/>
    <w:rsid w:val="0046070E"/>
    <w:rsid w:val="00460C8A"/>
    <w:rsid w:val="00463F78"/>
    <w:rsid w:val="00465027"/>
    <w:rsid w:val="004709F1"/>
    <w:rsid w:val="004710DD"/>
    <w:rsid w:val="004726EA"/>
    <w:rsid w:val="00474459"/>
    <w:rsid w:val="00476712"/>
    <w:rsid w:val="00477FB7"/>
    <w:rsid w:val="0048599F"/>
    <w:rsid w:val="00495329"/>
    <w:rsid w:val="004A2F14"/>
    <w:rsid w:val="004A70B7"/>
    <w:rsid w:val="004A7651"/>
    <w:rsid w:val="004A7B08"/>
    <w:rsid w:val="004B03D4"/>
    <w:rsid w:val="004B12D5"/>
    <w:rsid w:val="004B292C"/>
    <w:rsid w:val="004C1A47"/>
    <w:rsid w:val="004C736F"/>
    <w:rsid w:val="004D04DF"/>
    <w:rsid w:val="004D0C7A"/>
    <w:rsid w:val="004D1522"/>
    <w:rsid w:val="004D663C"/>
    <w:rsid w:val="004D68DB"/>
    <w:rsid w:val="004E2993"/>
    <w:rsid w:val="004F2407"/>
    <w:rsid w:val="004F7A38"/>
    <w:rsid w:val="00500438"/>
    <w:rsid w:val="00501050"/>
    <w:rsid w:val="005037E9"/>
    <w:rsid w:val="0050509D"/>
    <w:rsid w:val="0051231B"/>
    <w:rsid w:val="00513CD7"/>
    <w:rsid w:val="005216C3"/>
    <w:rsid w:val="00527857"/>
    <w:rsid w:val="00531711"/>
    <w:rsid w:val="00531F5E"/>
    <w:rsid w:val="00534590"/>
    <w:rsid w:val="00540EE4"/>
    <w:rsid w:val="005414DE"/>
    <w:rsid w:val="00546D06"/>
    <w:rsid w:val="00552DB0"/>
    <w:rsid w:val="00554AA0"/>
    <w:rsid w:val="00556DBD"/>
    <w:rsid w:val="00560B7F"/>
    <w:rsid w:val="00561B0B"/>
    <w:rsid w:val="00562EB2"/>
    <w:rsid w:val="00563BC1"/>
    <w:rsid w:val="00566E8A"/>
    <w:rsid w:val="0057359D"/>
    <w:rsid w:val="00576AAC"/>
    <w:rsid w:val="00580F12"/>
    <w:rsid w:val="00582DEB"/>
    <w:rsid w:val="00583C43"/>
    <w:rsid w:val="0058536B"/>
    <w:rsid w:val="00586020"/>
    <w:rsid w:val="0059333A"/>
    <w:rsid w:val="00595252"/>
    <w:rsid w:val="00595FD8"/>
    <w:rsid w:val="005A1405"/>
    <w:rsid w:val="005A4ABD"/>
    <w:rsid w:val="005A561B"/>
    <w:rsid w:val="005B19D9"/>
    <w:rsid w:val="005B7B67"/>
    <w:rsid w:val="005C57AD"/>
    <w:rsid w:val="005D0D36"/>
    <w:rsid w:val="005D1D06"/>
    <w:rsid w:val="005D4263"/>
    <w:rsid w:val="005E1A07"/>
    <w:rsid w:val="005E2895"/>
    <w:rsid w:val="005E46F3"/>
    <w:rsid w:val="005E7105"/>
    <w:rsid w:val="005E7781"/>
    <w:rsid w:val="005E7ADA"/>
    <w:rsid w:val="005E7BE1"/>
    <w:rsid w:val="005F1626"/>
    <w:rsid w:val="005F2A09"/>
    <w:rsid w:val="005F3AD1"/>
    <w:rsid w:val="005F44C3"/>
    <w:rsid w:val="005F7E5C"/>
    <w:rsid w:val="00600ECC"/>
    <w:rsid w:val="0061156D"/>
    <w:rsid w:val="00614C16"/>
    <w:rsid w:val="006252F0"/>
    <w:rsid w:val="006336F6"/>
    <w:rsid w:val="006350AF"/>
    <w:rsid w:val="00651025"/>
    <w:rsid w:val="00652664"/>
    <w:rsid w:val="006531FB"/>
    <w:rsid w:val="0065353D"/>
    <w:rsid w:val="00670530"/>
    <w:rsid w:val="00671CCB"/>
    <w:rsid w:val="00673564"/>
    <w:rsid w:val="00683246"/>
    <w:rsid w:val="006835BE"/>
    <w:rsid w:val="006953BA"/>
    <w:rsid w:val="00696C00"/>
    <w:rsid w:val="00697FA2"/>
    <w:rsid w:val="006A74E5"/>
    <w:rsid w:val="006B2846"/>
    <w:rsid w:val="006B422E"/>
    <w:rsid w:val="006C251F"/>
    <w:rsid w:val="006C4012"/>
    <w:rsid w:val="006D0216"/>
    <w:rsid w:val="006D159F"/>
    <w:rsid w:val="006D332E"/>
    <w:rsid w:val="006D347E"/>
    <w:rsid w:val="006D6AE5"/>
    <w:rsid w:val="006E1AAB"/>
    <w:rsid w:val="006E294C"/>
    <w:rsid w:val="006E5B05"/>
    <w:rsid w:val="006F0465"/>
    <w:rsid w:val="006F303A"/>
    <w:rsid w:val="00700977"/>
    <w:rsid w:val="00702878"/>
    <w:rsid w:val="00705A70"/>
    <w:rsid w:val="0070778A"/>
    <w:rsid w:val="00717B81"/>
    <w:rsid w:val="00720986"/>
    <w:rsid w:val="00721777"/>
    <w:rsid w:val="00722FF1"/>
    <w:rsid w:val="007246A1"/>
    <w:rsid w:val="00724966"/>
    <w:rsid w:val="0072520B"/>
    <w:rsid w:val="007333C2"/>
    <w:rsid w:val="00735624"/>
    <w:rsid w:val="00740554"/>
    <w:rsid w:val="007422C0"/>
    <w:rsid w:val="00744CF0"/>
    <w:rsid w:val="007519B8"/>
    <w:rsid w:val="00752A3C"/>
    <w:rsid w:val="0076256C"/>
    <w:rsid w:val="00763C52"/>
    <w:rsid w:val="0078186D"/>
    <w:rsid w:val="00791E90"/>
    <w:rsid w:val="00792F87"/>
    <w:rsid w:val="00793604"/>
    <w:rsid w:val="007A0210"/>
    <w:rsid w:val="007A0C6D"/>
    <w:rsid w:val="007A4432"/>
    <w:rsid w:val="007A6A8D"/>
    <w:rsid w:val="007B1DAB"/>
    <w:rsid w:val="007B7291"/>
    <w:rsid w:val="007D041F"/>
    <w:rsid w:val="007D0450"/>
    <w:rsid w:val="007D3BE7"/>
    <w:rsid w:val="007E08E5"/>
    <w:rsid w:val="007E3154"/>
    <w:rsid w:val="007E4841"/>
    <w:rsid w:val="007E5D94"/>
    <w:rsid w:val="007F2F62"/>
    <w:rsid w:val="007F6BD6"/>
    <w:rsid w:val="008045A4"/>
    <w:rsid w:val="00810671"/>
    <w:rsid w:val="0081360D"/>
    <w:rsid w:val="00814590"/>
    <w:rsid w:val="008145CC"/>
    <w:rsid w:val="008150E7"/>
    <w:rsid w:val="0081611C"/>
    <w:rsid w:val="008241CD"/>
    <w:rsid w:val="00827F0E"/>
    <w:rsid w:val="00833CF7"/>
    <w:rsid w:val="00844A3F"/>
    <w:rsid w:val="0084514B"/>
    <w:rsid w:val="008460A7"/>
    <w:rsid w:val="00847753"/>
    <w:rsid w:val="0085027F"/>
    <w:rsid w:val="00857DD8"/>
    <w:rsid w:val="008638D0"/>
    <w:rsid w:val="00864165"/>
    <w:rsid w:val="00864FDA"/>
    <w:rsid w:val="00867CB4"/>
    <w:rsid w:val="0087125F"/>
    <w:rsid w:val="00875642"/>
    <w:rsid w:val="008766DE"/>
    <w:rsid w:val="008814FB"/>
    <w:rsid w:val="00882D5A"/>
    <w:rsid w:val="008837A7"/>
    <w:rsid w:val="00885AAE"/>
    <w:rsid w:val="00886CD3"/>
    <w:rsid w:val="00894BE5"/>
    <w:rsid w:val="00896968"/>
    <w:rsid w:val="008A3B3D"/>
    <w:rsid w:val="008A762A"/>
    <w:rsid w:val="008B1398"/>
    <w:rsid w:val="008B44A4"/>
    <w:rsid w:val="008C69F2"/>
    <w:rsid w:val="008D6F15"/>
    <w:rsid w:val="008E1250"/>
    <w:rsid w:val="008E7058"/>
    <w:rsid w:val="008F47E1"/>
    <w:rsid w:val="009122BF"/>
    <w:rsid w:val="00913DD8"/>
    <w:rsid w:val="00915F40"/>
    <w:rsid w:val="00920047"/>
    <w:rsid w:val="00920329"/>
    <w:rsid w:val="00921B5B"/>
    <w:rsid w:val="009333F3"/>
    <w:rsid w:val="00937506"/>
    <w:rsid w:val="00941DC2"/>
    <w:rsid w:val="00943317"/>
    <w:rsid w:val="00946099"/>
    <w:rsid w:val="00946F32"/>
    <w:rsid w:val="00946F61"/>
    <w:rsid w:val="00952796"/>
    <w:rsid w:val="0095485C"/>
    <w:rsid w:val="00957303"/>
    <w:rsid w:val="00964221"/>
    <w:rsid w:val="0097178F"/>
    <w:rsid w:val="00973312"/>
    <w:rsid w:val="00973D7B"/>
    <w:rsid w:val="009875B5"/>
    <w:rsid w:val="00991A73"/>
    <w:rsid w:val="00991B76"/>
    <w:rsid w:val="00993BFE"/>
    <w:rsid w:val="009A5D64"/>
    <w:rsid w:val="009B47EC"/>
    <w:rsid w:val="009B4D5F"/>
    <w:rsid w:val="009C0BD8"/>
    <w:rsid w:val="009C38C1"/>
    <w:rsid w:val="009C5FF7"/>
    <w:rsid w:val="009D014A"/>
    <w:rsid w:val="009D0D19"/>
    <w:rsid w:val="009D32EC"/>
    <w:rsid w:val="009D78D2"/>
    <w:rsid w:val="009E03D3"/>
    <w:rsid w:val="009E63EB"/>
    <w:rsid w:val="009E6A62"/>
    <w:rsid w:val="009E7551"/>
    <w:rsid w:val="009F2B2C"/>
    <w:rsid w:val="00A02D4E"/>
    <w:rsid w:val="00A21E93"/>
    <w:rsid w:val="00A234B8"/>
    <w:rsid w:val="00A2431D"/>
    <w:rsid w:val="00A2492B"/>
    <w:rsid w:val="00A33DDC"/>
    <w:rsid w:val="00A36202"/>
    <w:rsid w:val="00A43401"/>
    <w:rsid w:val="00A449EF"/>
    <w:rsid w:val="00A458A5"/>
    <w:rsid w:val="00A46E12"/>
    <w:rsid w:val="00A50C5F"/>
    <w:rsid w:val="00A54999"/>
    <w:rsid w:val="00A56C73"/>
    <w:rsid w:val="00A7741B"/>
    <w:rsid w:val="00A81916"/>
    <w:rsid w:val="00A84FD0"/>
    <w:rsid w:val="00AA40F8"/>
    <w:rsid w:val="00AA4996"/>
    <w:rsid w:val="00AB19B2"/>
    <w:rsid w:val="00AC2B90"/>
    <w:rsid w:val="00AC33F1"/>
    <w:rsid w:val="00AC3DA1"/>
    <w:rsid w:val="00AC5660"/>
    <w:rsid w:val="00AC6077"/>
    <w:rsid w:val="00AC7138"/>
    <w:rsid w:val="00AC7C8A"/>
    <w:rsid w:val="00AD02C1"/>
    <w:rsid w:val="00AD2AF7"/>
    <w:rsid w:val="00AD33DD"/>
    <w:rsid w:val="00AD4735"/>
    <w:rsid w:val="00AD604E"/>
    <w:rsid w:val="00AE2B87"/>
    <w:rsid w:val="00AF3499"/>
    <w:rsid w:val="00AF373C"/>
    <w:rsid w:val="00B02617"/>
    <w:rsid w:val="00B04765"/>
    <w:rsid w:val="00B062F8"/>
    <w:rsid w:val="00B065FC"/>
    <w:rsid w:val="00B15A3C"/>
    <w:rsid w:val="00B16419"/>
    <w:rsid w:val="00B20D62"/>
    <w:rsid w:val="00B212C6"/>
    <w:rsid w:val="00B2178D"/>
    <w:rsid w:val="00B22467"/>
    <w:rsid w:val="00B338E1"/>
    <w:rsid w:val="00B346BC"/>
    <w:rsid w:val="00B42FB0"/>
    <w:rsid w:val="00B44A04"/>
    <w:rsid w:val="00B46201"/>
    <w:rsid w:val="00B5110E"/>
    <w:rsid w:val="00B51403"/>
    <w:rsid w:val="00B536AE"/>
    <w:rsid w:val="00B5776B"/>
    <w:rsid w:val="00B6225D"/>
    <w:rsid w:val="00B6751E"/>
    <w:rsid w:val="00B72A50"/>
    <w:rsid w:val="00B74282"/>
    <w:rsid w:val="00B8183F"/>
    <w:rsid w:val="00B84F55"/>
    <w:rsid w:val="00B865A5"/>
    <w:rsid w:val="00B87C48"/>
    <w:rsid w:val="00B92EE4"/>
    <w:rsid w:val="00B93CAC"/>
    <w:rsid w:val="00BB0AF8"/>
    <w:rsid w:val="00BB13A2"/>
    <w:rsid w:val="00BB47E7"/>
    <w:rsid w:val="00BB649B"/>
    <w:rsid w:val="00BB7DF5"/>
    <w:rsid w:val="00BD1032"/>
    <w:rsid w:val="00BD3407"/>
    <w:rsid w:val="00BD3B00"/>
    <w:rsid w:val="00BD3C60"/>
    <w:rsid w:val="00C00AE3"/>
    <w:rsid w:val="00C01B78"/>
    <w:rsid w:val="00C01CC3"/>
    <w:rsid w:val="00C05DE8"/>
    <w:rsid w:val="00C07A70"/>
    <w:rsid w:val="00C10AA4"/>
    <w:rsid w:val="00C130F9"/>
    <w:rsid w:val="00C13246"/>
    <w:rsid w:val="00C237C7"/>
    <w:rsid w:val="00C260D7"/>
    <w:rsid w:val="00C271F4"/>
    <w:rsid w:val="00C34AE0"/>
    <w:rsid w:val="00C36AD7"/>
    <w:rsid w:val="00C517AB"/>
    <w:rsid w:val="00C57E10"/>
    <w:rsid w:val="00C62E50"/>
    <w:rsid w:val="00C70B85"/>
    <w:rsid w:val="00C82A99"/>
    <w:rsid w:val="00C83930"/>
    <w:rsid w:val="00C84484"/>
    <w:rsid w:val="00C90560"/>
    <w:rsid w:val="00C943DA"/>
    <w:rsid w:val="00C964EE"/>
    <w:rsid w:val="00C96560"/>
    <w:rsid w:val="00C97D78"/>
    <w:rsid w:val="00CA396D"/>
    <w:rsid w:val="00CB2C8D"/>
    <w:rsid w:val="00CB3DD2"/>
    <w:rsid w:val="00CC36F1"/>
    <w:rsid w:val="00CC718D"/>
    <w:rsid w:val="00CC7C0B"/>
    <w:rsid w:val="00CE1557"/>
    <w:rsid w:val="00CF173F"/>
    <w:rsid w:val="00D01235"/>
    <w:rsid w:val="00D07CF5"/>
    <w:rsid w:val="00D15154"/>
    <w:rsid w:val="00D2580E"/>
    <w:rsid w:val="00D3293C"/>
    <w:rsid w:val="00D3357A"/>
    <w:rsid w:val="00D36360"/>
    <w:rsid w:val="00D440CF"/>
    <w:rsid w:val="00D45761"/>
    <w:rsid w:val="00D45FCF"/>
    <w:rsid w:val="00D465D3"/>
    <w:rsid w:val="00D47B11"/>
    <w:rsid w:val="00D504ED"/>
    <w:rsid w:val="00D512EB"/>
    <w:rsid w:val="00D603FF"/>
    <w:rsid w:val="00D60CD3"/>
    <w:rsid w:val="00D60EE9"/>
    <w:rsid w:val="00D625C9"/>
    <w:rsid w:val="00D634AF"/>
    <w:rsid w:val="00D670AF"/>
    <w:rsid w:val="00D673B6"/>
    <w:rsid w:val="00D67724"/>
    <w:rsid w:val="00D8331B"/>
    <w:rsid w:val="00D86FC4"/>
    <w:rsid w:val="00D873C8"/>
    <w:rsid w:val="00D9138A"/>
    <w:rsid w:val="00D92E50"/>
    <w:rsid w:val="00DB0AB5"/>
    <w:rsid w:val="00DB1D45"/>
    <w:rsid w:val="00DB6445"/>
    <w:rsid w:val="00DC2D47"/>
    <w:rsid w:val="00DC31F8"/>
    <w:rsid w:val="00DC39CB"/>
    <w:rsid w:val="00DC5A4E"/>
    <w:rsid w:val="00DC6A2B"/>
    <w:rsid w:val="00DD026E"/>
    <w:rsid w:val="00DD123E"/>
    <w:rsid w:val="00DD12CB"/>
    <w:rsid w:val="00DD4E0E"/>
    <w:rsid w:val="00DD77D3"/>
    <w:rsid w:val="00DE0DFC"/>
    <w:rsid w:val="00DE1175"/>
    <w:rsid w:val="00DE1B92"/>
    <w:rsid w:val="00DE3230"/>
    <w:rsid w:val="00DE4DE0"/>
    <w:rsid w:val="00DE647E"/>
    <w:rsid w:val="00DF7BAC"/>
    <w:rsid w:val="00E051C0"/>
    <w:rsid w:val="00E07510"/>
    <w:rsid w:val="00E0773D"/>
    <w:rsid w:val="00E170A8"/>
    <w:rsid w:val="00E21C4F"/>
    <w:rsid w:val="00E248A6"/>
    <w:rsid w:val="00E25AB6"/>
    <w:rsid w:val="00E4003A"/>
    <w:rsid w:val="00E40B78"/>
    <w:rsid w:val="00E543F7"/>
    <w:rsid w:val="00E5506D"/>
    <w:rsid w:val="00E55DB2"/>
    <w:rsid w:val="00E60B6F"/>
    <w:rsid w:val="00E63ACE"/>
    <w:rsid w:val="00E7084A"/>
    <w:rsid w:val="00E71D52"/>
    <w:rsid w:val="00E802E2"/>
    <w:rsid w:val="00E81FB0"/>
    <w:rsid w:val="00E86336"/>
    <w:rsid w:val="00E86E0F"/>
    <w:rsid w:val="00EA5870"/>
    <w:rsid w:val="00EA6D88"/>
    <w:rsid w:val="00EB1F8A"/>
    <w:rsid w:val="00EB535F"/>
    <w:rsid w:val="00EC70FF"/>
    <w:rsid w:val="00ED6278"/>
    <w:rsid w:val="00ED7B84"/>
    <w:rsid w:val="00EE4DEB"/>
    <w:rsid w:val="00EE4EFA"/>
    <w:rsid w:val="00EE5184"/>
    <w:rsid w:val="00EE606E"/>
    <w:rsid w:val="00EE7619"/>
    <w:rsid w:val="00EF1398"/>
    <w:rsid w:val="00EF2BD3"/>
    <w:rsid w:val="00EF35B1"/>
    <w:rsid w:val="00EF3B26"/>
    <w:rsid w:val="00F114CD"/>
    <w:rsid w:val="00F11EF5"/>
    <w:rsid w:val="00F16628"/>
    <w:rsid w:val="00F224C7"/>
    <w:rsid w:val="00F31124"/>
    <w:rsid w:val="00F3167A"/>
    <w:rsid w:val="00F35331"/>
    <w:rsid w:val="00F52DE4"/>
    <w:rsid w:val="00F5488B"/>
    <w:rsid w:val="00F64016"/>
    <w:rsid w:val="00F64620"/>
    <w:rsid w:val="00F65078"/>
    <w:rsid w:val="00F678D2"/>
    <w:rsid w:val="00F729FA"/>
    <w:rsid w:val="00F76BEB"/>
    <w:rsid w:val="00F852B5"/>
    <w:rsid w:val="00F871A9"/>
    <w:rsid w:val="00F875B6"/>
    <w:rsid w:val="00F91848"/>
    <w:rsid w:val="00F93BD3"/>
    <w:rsid w:val="00FA2CA9"/>
    <w:rsid w:val="00FA6087"/>
    <w:rsid w:val="00FB45F0"/>
    <w:rsid w:val="00FB6DD5"/>
    <w:rsid w:val="00FC2B32"/>
    <w:rsid w:val="00FC5B15"/>
    <w:rsid w:val="00FE410F"/>
    <w:rsid w:val="00FE43DF"/>
    <w:rsid w:val="00FE6804"/>
    <w:rsid w:val="00FE6C3E"/>
    <w:rsid w:val="00FF0595"/>
    <w:rsid w:val="00FF10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6722"/>
  <w15:chartTrackingRefBased/>
  <w15:docId w15:val="{A16ACC3F-2C2B-4488-BB2B-13137D75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674"/>
    <w:pPr>
      <w:spacing w:before="120" w:after="120"/>
      <w:jc w:val="both"/>
    </w:pPr>
    <w:rPr>
      <w:rFonts w:cs="Arial"/>
      <w:color w:val="333333"/>
      <w:szCs w:val="28"/>
      <w:lang w:val="en-GB" w:eastAsia="de-AT"/>
    </w:rPr>
  </w:style>
  <w:style w:type="paragraph" w:styleId="Titre1">
    <w:name w:val="heading 1"/>
    <w:basedOn w:val="Normal"/>
    <w:next w:val="Normal"/>
    <w:link w:val="Titre1Car"/>
    <w:uiPriority w:val="9"/>
    <w:qFormat/>
    <w:rsid w:val="0002298B"/>
    <w:pPr>
      <w:keepNext/>
      <w:keepLines/>
      <w:spacing w:before="360"/>
      <w:outlineLvl w:val="0"/>
    </w:pPr>
    <w:rPr>
      <w:rFonts w:eastAsiaTheme="majorEastAsia" w:cstheme="majorBidi"/>
      <w:color w:val="1F4E79" w:themeColor="accent1" w:themeShade="80"/>
      <w:sz w:val="32"/>
      <w:szCs w:val="32"/>
    </w:rPr>
  </w:style>
  <w:style w:type="paragraph" w:styleId="Titre2">
    <w:name w:val="heading 2"/>
    <w:basedOn w:val="Normal"/>
    <w:next w:val="Normal"/>
    <w:link w:val="Titre2Car"/>
    <w:uiPriority w:val="9"/>
    <w:unhideWhenUsed/>
    <w:qFormat/>
    <w:rsid w:val="002109D8"/>
    <w:pPr>
      <w:keepNext/>
      <w:keepLines/>
      <w:spacing w:before="160"/>
      <w:outlineLvl w:val="1"/>
    </w:pPr>
    <w:rPr>
      <w:rFonts w:eastAsiaTheme="majorEastAsia" w:cstheme="majorBidi"/>
      <w:b/>
      <w:sz w:val="30"/>
      <w:szCs w:val="26"/>
    </w:rPr>
  </w:style>
  <w:style w:type="paragraph" w:styleId="Titre3">
    <w:name w:val="heading 3"/>
    <w:basedOn w:val="Normal"/>
    <w:next w:val="Normal"/>
    <w:link w:val="Titre3Car"/>
    <w:uiPriority w:val="9"/>
    <w:unhideWhenUsed/>
    <w:qFormat/>
    <w:rsid w:val="00B92EE4"/>
    <w:pPr>
      <w:keepNext/>
      <w:keepLines/>
      <w:spacing w:before="160"/>
      <w:outlineLvl w:val="2"/>
    </w:pPr>
    <w:rPr>
      <w:rFonts w:eastAsiaTheme="majorEastAsia" w:cstheme="majorBidi"/>
      <w:color w:val="1F4D78" w:themeColor="accent1" w:themeShade="7F"/>
      <w:szCs w:val="24"/>
    </w:rPr>
  </w:style>
  <w:style w:type="paragraph" w:styleId="Titre4">
    <w:name w:val="heading 4"/>
    <w:basedOn w:val="Normal"/>
    <w:next w:val="Normal"/>
    <w:link w:val="Titre4Car"/>
    <w:uiPriority w:val="9"/>
    <w:unhideWhenUsed/>
    <w:qFormat/>
    <w:rsid w:val="00C07A70"/>
    <w:pPr>
      <w:keepNext/>
      <w:keepLines/>
      <w:outlineLvl w:val="3"/>
    </w:pPr>
    <w:rPr>
      <w:rFonts w:eastAsiaTheme="majorEastAsia"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298B"/>
    <w:rPr>
      <w:rFonts w:eastAsiaTheme="majorEastAsia" w:cstheme="majorBidi"/>
      <w:color w:val="1F4E79" w:themeColor="accent1" w:themeShade="80"/>
      <w:sz w:val="32"/>
      <w:szCs w:val="32"/>
    </w:rPr>
  </w:style>
  <w:style w:type="character" w:customStyle="1" w:styleId="Titre2Car">
    <w:name w:val="Titre 2 Car"/>
    <w:basedOn w:val="Policepardfaut"/>
    <w:link w:val="Titre2"/>
    <w:uiPriority w:val="9"/>
    <w:rsid w:val="002109D8"/>
    <w:rPr>
      <w:rFonts w:eastAsiaTheme="majorEastAsia" w:cstheme="majorBidi"/>
      <w:b/>
      <w:sz w:val="30"/>
      <w:szCs w:val="26"/>
    </w:rPr>
  </w:style>
  <w:style w:type="character" w:styleId="Lienhypertexte">
    <w:name w:val="Hyperlink"/>
    <w:basedOn w:val="Policepardfaut"/>
    <w:uiPriority w:val="99"/>
    <w:unhideWhenUsed/>
    <w:rsid w:val="0002298B"/>
    <w:rPr>
      <w:color w:val="0563C1" w:themeColor="hyperlink"/>
      <w:u w:val="single"/>
    </w:rPr>
  </w:style>
  <w:style w:type="paragraph" w:styleId="Textebrut">
    <w:name w:val="Plain Text"/>
    <w:basedOn w:val="Normal"/>
    <w:link w:val="TextebrutCar"/>
    <w:uiPriority w:val="99"/>
    <w:unhideWhenUsed/>
    <w:rsid w:val="0002298B"/>
    <w:pPr>
      <w:spacing w:after="0" w:line="240" w:lineRule="auto"/>
    </w:pPr>
    <w:rPr>
      <w:szCs w:val="21"/>
    </w:rPr>
  </w:style>
  <w:style w:type="character" w:customStyle="1" w:styleId="TextebrutCar">
    <w:name w:val="Texte brut Car"/>
    <w:basedOn w:val="Policepardfaut"/>
    <w:link w:val="Textebrut"/>
    <w:uiPriority w:val="99"/>
    <w:rsid w:val="0002298B"/>
    <w:rPr>
      <w:szCs w:val="21"/>
    </w:rPr>
  </w:style>
  <w:style w:type="paragraph" w:styleId="Paragraphedeliste">
    <w:name w:val="List Paragraph"/>
    <w:basedOn w:val="Normal"/>
    <w:link w:val="ParagraphedelisteCar"/>
    <w:uiPriority w:val="34"/>
    <w:qFormat/>
    <w:rsid w:val="00231CA9"/>
    <w:pPr>
      <w:spacing w:after="200" w:line="276" w:lineRule="auto"/>
      <w:ind w:left="720"/>
      <w:contextualSpacing/>
    </w:pPr>
    <w:rPr>
      <w:rFonts w:asciiTheme="minorHAnsi" w:hAnsiTheme="minorHAnsi"/>
      <w:sz w:val="22"/>
    </w:rPr>
  </w:style>
  <w:style w:type="paragraph" w:customStyle="1" w:styleId="gmail-msolistparagraph">
    <w:name w:val="gmail-msolistparagraph"/>
    <w:basedOn w:val="Normal"/>
    <w:rsid w:val="00231CA9"/>
    <w:pPr>
      <w:spacing w:before="100" w:beforeAutospacing="1" w:after="100" w:afterAutospacing="1" w:line="240" w:lineRule="auto"/>
    </w:pPr>
    <w:rPr>
      <w:rFonts w:ascii="Times New Roman" w:hAnsi="Times New Roman" w:cs="Times New Roman"/>
      <w:sz w:val="24"/>
      <w:szCs w:val="24"/>
      <w:lang w:eastAsia="fr-FR"/>
    </w:rPr>
  </w:style>
  <w:style w:type="paragraph" w:customStyle="1" w:styleId="Default">
    <w:name w:val="Default"/>
    <w:rsid w:val="008814FB"/>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unhideWhenUsed/>
    <w:rsid w:val="008D6F15"/>
    <w:pPr>
      <w:spacing w:after="360" w:line="240" w:lineRule="auto"/>
    </w:pPr>
    <w:rPr>
      <w:rFonts w:ascii="Times New Roman" w:eastAsia="Times New Roman" w:hAnsi="Times New Roman" w:cs="Times New Roman"/>
      <w:sz w:val="24"/>
      <w:szCs w:val="24"/>
      <w:lang w:val="it-IT" w:eastAsia="it-IT"/>
    </w:rPr>
  </w:style>
  <w:style w:type="character" w:styleId="lev">
    <w:name w:val="Strong"/>
    <w:basedOn w:val="Policepardfaut"/>
    <w:uiPriority w:val="22"/>
    <w:qFormat/>
    <w:rsid w:val="008D6F15"/>
    <w:rPr>
      <w:b/>
      <w:bCs/>
    </w:rPr>
  </w:style>
  <w:style w:type="character" w:styleId="Lienhypertextesuivivisit">
    <w:name w:val="FollowedHyperlink"/>
    <w:basedOn w:val="Policepardfaut"/>
    <w:uiPriority w:val="99"/>
    <w:semiHidden/>
    <w:unhideWhenUsed/>
    <w:rsid w:val="00235DC5"/>
    <w:rPr>
      <w:color w:val="954F72" w:themeColor="followedHyperlink"/>
      <w:u w:val="single"/>
    </w:rPr>
  </w:style>
  <w:style w:type="paragraph" w:styleId="Sansinterligne">
    <w:name w:val="No Spacing"/>
    <w:uiPriority w:val="1"/>
    <w:qFormat/>
    <w:rsid w:val="000040DC"/>
    <w:pPr>
      <w:spacing w:after="0" w:line="240" w:lineRule="auto"/>
    </w:pPr>
  </w:style>
  <w:style w:type="character" w:customStyle="1" w:styleId="Titre3Car">
    <w:name w:val="Titre 3 Car"/>
    <w:basedOn w:val="Policepardfaut"/>
    <w:link w:val="Titre3"/>
    <w:uiPriority w:val="9"/>
    <w:rsid w:val="00B92EE4"/>
    <w:rPr>
      <w:rFonts w:eastAsiaTheme="majorEastAsia" w:cstheme="majorBidi"/>
      <w:color w:val="1F4D78" w:themeColor="accent1" w:themeShade="7F"/>
      <w:szCs w:val="24"/>
    </w:rPr>
  </w:style>
  <w:style w:type="character" w:styleId="Accentuation">
    <w:name w:val="Emphasis"/>
    <w:basedOn w:val="Policepardfaut"/>
    <w:uiPriority w:val="20"/>
    <w:qFormat/>
    <w:rsid w:val="006953BA"/>
    <w:rPr>
      <w:i/>
      <w:iCs/>
    </w:rPr>
  </w:style>
  <w:style w:type="paragraph" w:customStyle="1" w:styleId="Standard">
    <w:name w:val="Standard"/>
    <w:rsid w:val="00C62E50"/>
    <w:pPr>
      <w:suppressAutoHyphens/>
      <w:autoSpaceDN w:val="0"/>
      <w:spacing w:after="0" w:line="240" w:lineRule="auto"/>
      <w:textAlignment w:val="baseline"/>
    </w:pPr>
    <w:rPr>
      <w:rFonts w:ascii="Liberation Serif" w:eastAsia="Lucida Sans Unicode" w:hAnsi="Liberation Serif" w:cs="Lucida Sans"/>
      <w:kern w:val="3"/>
      <w:sz w:val="24"/>
      <w:szCs w:val="24"/>
      <w:lang w:val="it-IT" w:eastAsia="zh-CN" w:bidi="hi-IN"/>
    </w:rPr>
  </w:style>
  <w:style w:type="paragraph" w:customStyle="1" w:styleId="Index">
    <w:name w:val="Index"/>
    <w:basedOn w:val="Standard"/>
    <w:rsid w:val="00C62E50"/>
    <w:pPr>
      <w:suppressLineNumbers/>
    </w:pPr>
  </w:style>
  <w:style w:type="paragraph" w:styleId="Titre">
    <w:name w:val="Title"/>
    <w:basedOn w:val="Normal"/>
    <w:link w:val="TitreCar"/>
    <w:uiPriority w:val="10"/>
    <w:qFormat/>
    <w:rsid w:val="0026646E"/>
    <w:pPr>
      <w:spacing w:after="0" w:line="240" w:lineRule="auto"/>
    </w:pPr>
    <w:rPr>
      <w:b/>
      <w:bCs/>
    </w:rPr>
  </w:style>
  <w:style w:type="character" w:customStyle="1" w:styleId="TitreCar">
    <w:name w:val="Titre Car"/>
    <w:basedOn w:val="Policepardfaut"/>
    <w:link w:val="Titre"/>
    <w:uiPriority w:val="10"/>
    <w:rsid w:val="0026646E"/>
    <w:rPr>
      <w:rFonts w:cs="Arial"/>
      <w:b/>
      <w:bCs/>
      <w:szCs w:val="28"/>
    </w:rPr>
  </w:style>
  <w:style w:type="paragraph" w:styleId="Sous-titre">
    <w:name w:val="Subtitle"/>
    <w:basedOn w:val="Normal"/>
    <w:link w:val="Sous-titreCar"/>
    <w:uiPriority w:val="11"/>
    <w:qFormat/>
    <w:rsid w:val="00AD4735"/>
    <w:pPr>
      <w:spacing w:after="0" w:line="240" w:lineRule="auto"/>
    </w:pPr>
    <w:rPr>
      <w:b/>
      <w:bCs/>
    </w:rPr>
  </w:style>
  <w:style w:type="character" w:customStyle="1" w:styleId="Sous-titreCar">
    <w:name w:val="Sous-titre Car"/>
    <w:basedOn w:val="Policepardfaut"/>
    <w:link w:val="Sous-titre"/>
    <w:uiPriority w:val="11"/>
    <w:rsid w:val="00AD4735"/>
    <w:rPr>
      <w:rFonts w:cs="Arial"/>
      <w:b/>
      <w:bCs/>
      <w:szCs w:val="28"/>
    </w:rPr>
  </w:style>
  <w:style w:type="character" w:customStyle="1" w:styleId="icon">
    <w:name w:val="icon"/>
    <w:basedOn w:val="Policepardfaut"/>
    <w:rsid w:val="007D3BE7"/>
  </w:style>
  <w:style w:type="character" w:customStyle="1" w:styleId="tlid-translation">
    <w:name w:val="tlid-translation"/>
    <w:basedOn w:val="Policepardfaut"/>
    <w:rsid w:val="0046070E"/>
  </w:style>
  <w:style w:type="paragraph" w:customStyle="1" w:styleId="lead">
    <w:name w:val="lead"/>
    <w:basedOn w:val="Normal"/>
    <w:rsid w:val="00BD3B0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99"/>
    <w:unhideWhenUsed/>
    <w:rsid w:val="00C00AE3"/>
    <w:pPr>
      <w:spacing w:after="140" w:line="276" w:lineRule="auto"/>
    </w:pPr>
    <w:rPr>
      <w:sz w:val="24"/>
      <w:szCs w:val="24"/>
      <w:lang w:eastAsia="zh-CN"/>
    </w:rPr>
  </w:style>
  <w:style w:type="character" w:customStyle="1" w:styleId="CorpsdetexteCar">
    <w:name w:val="Corps de texte Car"/>
    <w:basedOn w:val="Policepardfaut"/>
    <w:link w:val="Corpsdetexte"/>
    <w:uiPriority w:val="99"/>
    <w:rsid w:val="00C00AE3"/>
    <w:rPr>
      <w:rFonts w:cs="Arial"/>
      <w:sz w:val="24"/>
      <w:szCs w:val="24"/>
      <w:lang w:eastAsia="zh-CN"/>
    </w:rPr>
  </w:style>
  <w:style w:type="paragraph" w:customStyle="1" w:styleId="Quotations">
    <w:name w:val="Quotations"/>
    <w:basedOn w:val="Normal"/>
    <w:uiPriority w:val="99"/>
    <w:semiHidden/>
    <w:rsid w:val="00C00AE3"/>
    <w:pPr>
      <w:spacing w:after="283" w:line="240" w:lineRule="auto"/>
      <w:ind w:left="567" w:right="567"/>
    </w:pPr>
    <w:rPr>
      <w:i/>
      <w:iCs/>
      <w:sz w:val="24"/>
      <w:szCs w:val="24"/>
      <w:lang w:eastAsia="zh-CN"/>
    </w:rPr>
  </w:style>
  <w:style w:type="paragraph" w:customStyle="1" w:styleId="xmsonormal">
    <w:name w:val="xmsonormal"/>
    <w:basedOn w:val="Normal"/>
    <w:uiPriority w:val="99"/>
    <w:rsid w:val="00F76BEB"/>
    <w:pPr>
      <w:spacing w:after="0" w:line="240" w:lineRule="auto"/>
    </w:pPr>
    <w:rPr>
      <w:rFonts w:ascii="Times New Roman" w:hAnsi="Times New Roman" w:cs="Times New Roman"/>
      <w:sz w:val="24"/>
      <w:szCs w:val="24"/>
      <w:lang w:eastAsia="fr-FR"/>
    </w:rPr>
  </w:style>
  <w:style w:type="paragraph" w:styleId="Lgende">
    <w:name w:val="caption"/>
    <w:basedOn w:val="Normal"/>
    <w:next w:val="Normal"/>
    <w:uiPriority w:val="35"/>
    <w:unhideWhenUsed/>
    <w:qFormat/>
    <w:rsid w:val="002938D3"/>
    <w:pPr>
      <w:spacing w:after="200" w:line="240" w:lineRule="auto"/>
    </w:pPr>
    <w:rPr>
      <w:rFonts w:asciiTheme="minorHAnsi" w:hAnsiTheme="minorHAnsi"/>
      <w:i/>
      <w:iCs/>
      <w:color w:val="44546A" w:themeColor="text2"/>
      <w:sz w:val="18"/>
      <w:szCs w:val="18"/>
      <w:lang w:val="tr-TR"/>
    </w:rPr>
  </w:style>
  <w:style w:type="character" w:styleId="Accentuationlgre">
    <w:name w:val="Subtle Emphasis"/>
    <w:basedOn w:val="Policepardfaut"/>
    <w:uiPriority w:val="19"/>
    <w:qFormat/>
    <w:rsid w:val="00595252"/>
    <w:rPr>
      <w:rFonts w:ascii="Arial" w:hAnsi="Arial" w:cs="Arial"/>
      <w:b/>
      <w:iCs/>
      <w:sz w:val="28"/>
      <w:szCs w:val="28"/>
    </w:rPr>
  </w:style>
  <w:style w:type="character" w:customStyle="1" w:styleId="apple-converted-space">
    <w:name w:val="apple-converted-space"/>
    <w:basedOn w:val="Policepardfaut"/>
    <w:rsid w:val="001E0269"/>
  </w:style>
  <w:style w:type="paragraph" w:customStyle="1" w:styleId="s2">
    <w:name w:val="s2"/>
    <w:basedOn w:val="Normal"/>
    <w:uiPriority w:val="99"/>
    <w:semiHidden/>
    <w:rsid w:val="0048599F"/>
    <w:pPr>
      <w:spacing w:before="100" w:beforeAutospacing="1" w:after="100" w:afterAutospacing="1" w:line="240" w:lineRule="auto"/>
    </w:pPr>
    <w:rPr>
      <w:rFonts w:ascii="Times New Roman" w:hAnsi="Times New Roman" w:cs="Times New Roman"/>
      <w:sz w:val="24"/>
      <w:szCs w:val="24"/>
      <w:lang w:eastAsia="fr-FR"/>
    </w:rPr>
  </w:style>
  <w:style w:type="character" w:customStyle="1" w:styleId="bumpedfont15">
    <w:name w:val="bumpedfont15"/>
    <w:basedOn w:val="Policepardfaut"/>
    <w:rsid w:val="0048599F"/>
  </w:style>
  <w:style w:type="character" w:styleId="Marquedecommentaire">
    <w:name w:val="annotation reference"/>
    <w:basedOn w:val="Policepardfaut"/>
    <w:uiPriority w:val="99"/>
    <w:semiHidden/>
    <w:unhideWhenUsed/>
    <w:rsid w:val="00BB0AF8"/>
    <w:rPr>
      <w:sz w:val="16"/>
      <w:szCs w:val="16"/>
    </w:rPr>
  </w:style>
  <w:style w:type="character" w:customStyle="1" w:styleId="mc-toc-title">
    <w:name w:val="mc-toc-title"/>
    <w:basedOn w:val="Policepardfaut"/>
    <w:rsid w:val="00A21E93"/>
  </w:style>
  <w:style w:type="character" w:customStyle="1" w:styleId="dateevent">
    <w:name w:val="dateevent"/>
    <w:basedOn w:val="Policepardfaut"/>
    <w:rsid w:val="00560B7F"/>
  </w:style>
  <w:style w:type="character" w:customStyle="1" w:styleId="date-display-range">
    <w:name w:val="date-display-range"/>
    <w:basedOn w:val="Policepardfaut"/>
    <w:rsid w:val="00560B7F"/>
  </w:style>
  <w:style w:type="character" w:customStyle="1" w:styleId="date-display-start">
    <w:name w:val="date-display-start"/>
    <w:basedOn w:val="Policepardfaut"/>
    <w:rsid w:val="00560B7F"/>
  </w:style>
  <w:style w:type="character" w:customStyle="1" w:styleId="date-display-end">
    <w:name w:val="date-display-end"/>
    <w:basedOn w:val="Policepardfaut"/>
    <w:rsid w:val="00560B7F"/>
  </w:style>
  <w:style w:type="character" w:customStyle="1" w:styleId="placeevent">
    <w:name w:val="placeevent"/>
    <w:basedOn w:val="Policepardfaut"/>
    <w:rsid w:val="00560B7F"/>
  </w:style>
  <w:style w:type="character" w:customStyle="1" w:styleId="markvkomiw5xl">
    <w:name w:val="markvkomiw5xl"/>
    <w:basedOn w:val="Policepardfaut"/>
    <w:rsid w:val="00AD2AF7"/>
  </w:style>
  <w:style w:type="character" w:customStyle="1" w:styleId="marka81edic23">
    <w:name w:val="marka81edic23"/>
    <w:basedOn w:val="Policepardfaut"/>
    <w:rsid w:val="00AD2AF7"/>
  </w:style>
  <w:style w:type="paragraph" w:styleId="En-tte">
    <w:name w:val="header"/>
    <w:basedOn w:val="Normal"/>
    <w:link w:val="En-tteCar"/>
    <w:uiPriority w:val="99"/>
    <w:unhideWhenUsed/>
    <w:rsid w:val="001711F0"/>
    <w:pPr>
      <w:tabs>
        <w:tab w:val="center" w:pos="4320"/>
        <w:tab w:val="right" w:pos="8640"/>
      </w:tabs>
      <w:spacing w:after="0" w:line="240" w:lineRule="auto"/>
    </w:pPr>
    <w:rPr>
      <w:rFonts w:eastAsia="Times New Roman" w:cs="Times New Roman"/>
      <w:szCs w:val="20"/>
    </w:rPr>
  </w:style>
  <w:style w:type="character" w:customStyle="1" w:styleId="En-tteCar">
    <w:name w:val="En-tête Car"/>
    <w:basedOn w:val="Policepardfaut"/>
    <w:link w:val="En-tte"/>
    <w:uiPriority w:val="99"/>
    <w:rsid w:val="001711F0"/>
    <w:rPr>
      <w:rFonts w:eastAsia="Times New Roman" w:cs="Times New Roman"/>
      <w:szCs w:val="20"/>
      <w:lang w:val="en-GB"/>
    </w:rPr>
  </w:style>
  <w:style w:type="paragraph" w:customStyle="1" w:styleId="xmsonormal0">
    <w:name w:val="x_msonormal"/>
    <w:basedOn w:val="Normal"/>
    <w:uiPriority w:val="99"/>
    <w:rsid w:val="00452910"/>
    <w:pPr>
      <w:spacing w:after="0" w:line="240" w:lineRule="auto"/>
    </w:pPr>
    <w:rPr>
      <w:rFonts w:ascii="Calibri" w:hAnsi="Calibri" w:cs="Calibri"/>
      <w:sz w:val="22"/>
      <w:lang w:eastAsia="fr-FR"/>
    </w:rPr>
  </w:style>
  <w:style w:type="character" w:customStyle="1" w:styleId="hascaption">
    <w:name w:val="hascaption"/>
    <w:basedOn w:val="Policepardfaut"/>
    <w:rsid w:val="00BD1032"/>
  </w:style>
  <w:style w:type="character" w:customStyle="1" w:styleId="textexposedshow">
    <w:name w:val="text_exposed_show"/>
    <w:basedOn w:val="Policepardfaut"/>
    <w:rsid w:val="00BD1032"/>
  </w:style>
  <w:style w:type="character" w:customStyle="1" w:styleId="normaltextrun">
    <w:name w:val="normaltextrun"/>
    <w:basedOn w:val="Policepardfaut"/>
    <w:rsid w:val="00BB649B"/>
  </w:style>
  <w:style w:type="character" w:customStyle="1" w:styleId="cf01">
    <w:name w:val="cf01"/>
    <w:basedOn w:val="Policepardfaut"/>
    <w:rsid w:val="008A3B3D"/>
    <w:rPr>
      <w:rFonts w:ascii="Segoe UI" w:hAnsi="Segoe UI" w:cs="Segoe UI" w:hint="default"/>
      <w:sz w:val="18"/>
      <w:szCs w:val="18"/>
    </w:rPr>
  </w:style>
  <w:style w:type="paragraph" w:customStyle="1" w:styleId="Body">
    <w:name w:val="Body"/>
    <w:basedOn w:val="Normal"/>
    <w:uiPriority w:val="6"/>
    <w:rsid w:val="00D670AF"/>
    <w:pPr>
      <w:spacing w:before="240" w:after="240" w:line="288" w:lineRule="atLeast"/>
    </w:pPr>
    <w:rPr>
      <w:color w:val="000000"/>
      <w:sz w:val="24"/>
      <w:szCs w:val="24"/>
    </w:rPr>
  </w:style>
  <w:style w:type="character" w:customStyle="1" w:styleId="Titre4Car">
    <w:name w:val="Titre 4 Car"/>
    <w:basedOn w:val="Policepardfaut"/>
    <w:link w:val="Titre4"/>
    <w:uiPriority w:val="9"/>
    <w:rsid w:val="00C07A70"/>
    <w:rPr>
      <w:rFonts w:eastAsiaTheme="majorEastAsia" w:cstheme="majorBidi"/>
      <w:i/>
      <w:iCs/>
      <w:color w:val="2E74B5" w:themeColor="accent1" w:themeShade="BF"/>
    </w:rPr>
  </w:style>
  <w:style w:type="character" w:customStyle="1" w:styleId="Heading2Char">
    <w:name w:val="Heading 2 Char"/>
    <w:basedOn w:val="Policepardfaut"/>
    <w:link w:val="Titre21"/>
    <w:uiPriority w:val="9"/>
    <w:locked/>
    <w:rsid w:val="00DE4DE0"/>
    <w:rPr>
      <w:rFonts w:ascii="Calibri Light" w:hAnsi="Calibri Light" w:cs="Calibri Light"/>
      <w:color w:val="2E74B5"/>
    </w:rPr>
  </w:style>
  <w:style w:type="paragraph" w:customStyle="1" w:styleId="Titre21">
    <w:name w:val="Titre 21"/>
    <w:basedOn w:val="Normal"/>
    <w:link w:val="Heading2Char"/>
    <w:uiPriority w:val="9"/>
    <w:rsid w:val="00DE4DE0"/>
    <w:pPr>
      <w:spacing w:after="0" w:line="240" w:lineRule="auto"/>
    </w:pPr>
    <w:rPr>
      <w:rFonts w:ascii="Calibri Light" w:hAnsi="Calibri Light" w:cs="Calibri Light"/>
      <w:color w:val="2E74B5"/>
    </w:rPr>
  </w:style>
  <w:style w:type="character" w:styleId="Mentionnonrsolue">
    <w:name w:val="Unresolved Mention"/>
    <w:basedOn w:val="Policepardfaut"/>
    <w:uiPriority w:val="99"/>
    <w:semiHidden/>
    <w:unhideWhenUsed/>
    <w:rsid w:val="002A709F"/>
    <w:rPr>
      <w:color w:val="605E5C"/>
      <w:shd w:val="clear" w:color="auto" w:fill="E1DFDD"/>
    </w:rPr>
  </w:style>
  <w:style w:type="paragraph" w:customStyle="1" w:styleId="paragraph">
    <w:name w:val="paragraph"/>
    <w:basedOn w:val="Normal"/>
    <w:rsid w:val="000152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Policepardfaut"/>
    <w:rsid w:val="008E7058"/>
  </w:style>
  <w:style w:type="character" w:customStyle="1" w:styleId="ParagraphedelisteCar">
    <w:name w:val="Paragraphe de liste Car"/>
    <w:basedOn w:val="Policepardfaut"/>
    <w:link w:val="Paragraphedeliste"/>
    <w:uiPriority w:val="34"/>
    <w:locked/>
    <w:rsid w:val="004B12D5"/>
    <w:rPr>
      <w:rFonts w:asciiTheme="minorHAnsi" w:hAnsiTheme="minorHAnsi" w:cs="Arial"/>
      <w:color w:val="333333"/>
      <w:sz w:val="22"/>
      <w:szCs w:val="28"/>
      <w:lang w:val="en-GB" w:eastAsia="de-AT"/>
    </w:rPr>
  </w:style>
  <w:style w:type="character" w:customStyle="1" w:styleId="eop">
    <w:name w:val="eop"/>
    <w:basedOn w:val="Policepardfaut"/>
    <w:rsid w:val="00CE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6132">
      <w:bodyDiv w:val="1"/>
      <w:marLeft w:val="0"/>
      <w:marRight w:val="0"/>
      <w:marTop w:val="0"/>
      <w:marBottom w:val="0"/>
      <w:divBdr>
        <w:top w:val="none" w:sz="0" w:space="0" w:color="auto"/>
        <w:left w:val="none" w:sz="0" w:space="0" w:color="auto"/>
        <w:bottom w:val="none" w:sz="0" w:space="0" w:color="auto"/>
        <w:right w:val="none" w:sz="0" w:space="0" w:color="auto"/>
      </w:divBdr>
    </w:div>
    <w:div w:id="40907140">
      <w:bodyDiv w:val="1"/>
      <w:marLeft w:val="0"/>
      <w:marRight w:val="0"/>
      <w:marTop w:val="0"/>
      <w:marBottom w:val="0"/>
      <w:divBdr>
        <w:top w:val="none" w:sz="0" w:space="0" w:color="auto"/>
        <w:left w:val="none" w:sz="0" w:space="0" w:color="auto"/>
        <w:bottom w:val="none" w:sz="0" w:space="0" w:color="auto"/>
        <w:right w:val="none" w:sz="0" w:space="0" w:color="auto"/>
      </w:divBdr>
    </w:div>
    <w:div w:id="78793236">
      <w:bodyDiv w:val="1"/>
      <w:marLeft w:val="0"/>
      <w:marRight w:val="0"/>
      <w:marTop w:val="0"/>
      <w:marBottom w:val="0"/>
      <w:divBdr>
        <w:top w:val="none" w:sz="0" w:space="0" w:color="auto"/>
        <w:left w:val="none" w:sz="0" w:space="0" w:color="auto"/>
        <w:bottom w:val="none" w:sz="0" w:space="0" w:color="auto"/>
        <w:right w:val="none" w:sz="0" w:space="0" w:color="auto"/>
      </w:divBdr>
    </w:div>
    <w:div w:id="118886322">
      <w:bodyDiv w:val="1"/>
      <w:marLeft w:val="0"/>
      <w:marRight w:val="0"/>
      <w:marTop w:val="0"/>
      <w:marBottom w:val="0"/>
      <w:divBdr>
        <w:top w:val="none" w:sz="0" w:space="0" w:color="auto"/>
        <w:left w:val="none" w:sz="0" w:space="0" w:color="auto"/>
        <w:bottom w:val="none" w:sz="0" w:space="0" w:color="auto"/>
        <w:right w:val="none" w:sz="0" w:space="0" w:color="auto"/>
      </w:divBdr>
    </w:div>
    <w:div w:id="336932476">
      <w:bodyDiv w:val="1"/>
      <w:marLeft w:val="0"/>
      <w:marRight w:val="0"/>
      <w:marTop w:val="0"/>
      <w:marBottom w:val="0"/>
      <w:divBdr>
        <w:top w:val="none" w:sz="0" w:space="0" w:color="auto"/>
        <w:left w:val="none" w:sz="0" w:space="0" w:color="auto"/>
        <w:bottom w:val="none" w:sz="0" w:space="0" w:color="auto"/>
        <w:right w:val="none" w:sz="0" w:space="0" w:color="auto"/>
      </w:divBdr>
    </w:div>
    <w:div w:id="342513147">
      <w:bodyDiv w:val="1"/>
      <w:marLeft w:val="0"/>
      <w:marRight w:val="0"/>
      <w:marTop w:val="0"/>
      <w:marBottom w:val="0"/>
      <w:divBdr>
        <w:top w:val="none" w:sz="0" w:space="0" w:color="auto"/>
        <w:left w:val="none" w:sz="0" w:space="0" w:color="auto"/>
        <w:bottom w:val="none" w:sz="0" w:space="0" w:color="auto"/>
        <w:right w:val="none" w:sz="0" w:space="0" w:color="auto"/>
      </w:divBdr>
    </w:div>
    <w:div w:id="386269253">
      <w:bodyDiv w:val="1"/>
      <w:marLeft w:val="0"/>
      <w:marRight w:val="0"/>
      <w:marTop w:val="0"/>
      <w:marBottom w:val="0"/>
      <w:divBdr>
        <w:top w:val="none" w:sz="0" w:space="0" w:color="auto"/>
        <w:left w:val="none" w:sz="0" w:space="0" w:color="auto"/>
        <w:bottom w:val="none" w:sz="0" w:space="0" w:color="auto"/>
        <w:right w:val="none" w:sz="0" w:space="0" w:color="auto"/>
      </w:divBdr>
    </w:div>
    <w:div w:id="421219110">
      <w:bodyDiv w:val="1"/>
      <w:marLeft w:val="0"/>
      <w:marRight w:val="0"/>
      <w:marTop w:val="0"/>
      <w:marBottom w:val="0"/>
      <w:divBdr>
        <w:top w:val="none" w:sz="0" w:space="0" w:color="auto"/>
        <w:left w:val="none" w:sz="0" w:space="0" w:color="auto"/>
        <w:bottom w:val="none" w:sz="0" w:space="0" w:color="auto"/>
        <w:right w:val="none" w:sz="0" w:space="0" w:color="auto"/>
      </w:divBdr>
      <w:divsChild>
        <w:div w:id="1108505015">
          <w:marLeft w:val="0"/>
          <w:marRight w:val="0"/>
          <w:marTop w:val="0"/>
          <w:marBottom w:val="0"/>
          <w:divBdr>
            <w:top w:val="none" w:sz="0" w:space="0" w:color="auto"/>
            <w:left w:val="none" w:sz="0" w:space="0" w:color="auto"/>
            <w:bottom w:val="none" w:sz="0" w:space="0" w:color="auto"/>
            <w:right w:val="none" w:sz="0" w:space="0" w:color="auto"/>
          </w:divBdr>
          <w:divsChild>
            <w:div w:id="714819306">
              <w:marLeft w:val="0"/>
              <w:marRight w:val="0"/>
              <w:marTop w:val="0"/>
              <w:marBottom w:val="0"/>
              <w:divBdr>
                <w:top w:val="none" w:sz="0" w:space="0" w:color="auto"/>
                <w:left w:val="none" w:sz="0" w:space="0" w:color="auto"/>
                <w:bottom w:val="none" w:sz="0" w:space="0" w:color="auto"/>
                <w:right w:val="none" w:sz="0" w:space="0" w:color="auto"/>
              </w:divBdr>
            </w:div>
            <w:div w:id="425883565">
              <w:marLeft w:val="0"/>
              <w:marRight w:val="0"/>
              <w:marTop w:val="0"/>
              <w:marBottom w:val="0"/>
              <w:divBdr>
                <w:top w:val="none" w:sz="0" w:space="0" w:color="auto"/>
                <w:left w:val="none" w:sz="0" w:space="0" w:color="auto"/>
                <w:bottom w:val="none" w:sz="0" w:space="0" w:color="auto"/>
                <w:right w:val="none" w:sz="0" w:space="0" w:color="auto"/>
              </w:divBdr>
            </w:div>
            <w:div w:id="1125076396">
              <w:marLeft w:val="0"/>
              <w:marRight w:val="0"/>
              <w:marTop w:val="0"/>
              <w:marBottom w:val="0"/>
              <w:divBdr>
                <w:top w:val="none" w:sz="0" w:space="0" w:color="auto"/>
                <w:left w:val="none" w:sz="0" w:space="0" w:color="auto"/>
                <w:bottom w:val="none" w:sz="0" w:space="0" w:color="auto"/>
                <w:right w:val="none" w:sz="0" w:space="0" w:color="auto"/>
              </w:divBdr>
            </w:div>
            <w:div w:id="1650935360">
              <w:marLeft w:val="0"/>
              <w:marRight w:val="0"/>
              <w:marTop w:val="0"/>
              <w:marBottom w:val="0"/>
              <w:divBdr>
                <w:top w:val="none" w:sz="0" w:space="0" w:color="auto"/>
                <w:left w:val="none" w:sz="0" w:space="0" w:color="auto"/>
                <w:bottom w:val="none" w:sz="0" w:space="0" w:color="auto"/>
                <w:right w:val="none" w:sz="0" w:space="0" w:color="auto"/>
              </w:divBdr>
            </w:div>
            <w:div w:id="582758046">
              <w:marLeft w:val="0"/>
              <w:marRight w:val="0"/>
              <w:marTop w:val="0"/>
              <w:marBottom w:val="0"/>
              <w:divBdr>
                <w:top w:val="none" w:sz="0" w:space="0" w:color="auto"/>
                <w:left w:val="none" w:sz="0" w:space="0" w:color="auto"/>
                <w:bottom w:val="none" w:sz="0" w:space="0" w:color="auto"/>
                <w:right w:val="none" w:sz="0" w:space="0" w:color="auto"/>
              </w:divBdr>
            </w:div>
            <w:div w:id="1861310711">
              <w:marLeft w:val="0"/>
              <w:marRight w:val="0"/>
              <w:marTop w:val="0"/>
              <w:marBottom w:val="0"/>
              <w:divBdr>
                <w:top w:val="none" w:sz="0" w:space="0" w:color="auto"/>
                <w:left w:val="none" w:sz="0" w:space="0" w:color="auto"/>
                <w:bottom w:val="none" w:sz="0" w:space="0" w:color="auto"/>
                <w:right w:val="none" w:sz="0" w:space="0" w:color="auto"/>
              </w:divBdr>
            </w:div>
            <w:div w:id="725376798">
              <w:marLeft w:val="0"/>
              <w:marRight w:val="0"/>
              <w:marTop w:val="0"/>
              <w:marBottom w:val="0"/>
              <w:divBdr>
                <w:top w:val="none" w:sz="0" w:space="0" w:color="auto"/>
                <w:left w:val="none" w:sz="0" w:space="0" w:color="auto"/>
                <w:bottom w:val="none" w:sz="0" w:space="0" w:color="auto"/>
                <w:right w:val="none" w:sz="0" w:space="0" w:color="auto"/>
              </w:divBdr>
            </w:div>
            <w:div w:id="347098990">
              <w:marLeft w:val="0"/>
              <w:marRight w:val="0"/>
              <w:marTop w:val="0"/>
              <w:marBottom w:val="0"/>
              <w:divBdr>
                <w:top w:val="none" w:sz="0" w:space="0" w:color="auto"/>
                <w:left w:val="none" w:sz="0" w:space="0" w:color="auto"/>
                <w:bottom w:val="none" w:sz="0" w:space="0" w:color="auto"/>
                <w:right w:val="none" w:sz="0" w:space="0" w:color="auto"/>
              </w:divBdr>
            </w:div>
            <w:div w:id="1469007632">
              <w:marLeft w:val="0"/>
              <w:marRight w:val="0"/>
              <w:marTop w:val="0"/>
              <w:marBottom w:val="0"/>
              <w:divBdr>
                <w:top w:val="none" w:sz="0" w:space="0" w:color="auto"/>
                <w:left w:val="none" w:sz="0" w:space="0" w:color="auto"/>
                <w:bottom w:val="none" w:sz="0" w:space="0" w:color="auto"/>
                <w:right w:val="none" w:sz="0" w:space="0" w:color="auto"/>
              </w:divBdr>
            </w:div>
            <w:div w:id="1294367591">
              <w:marLeft w:val="0"/>
              <w:marRight w:val="0"/>
              <w:marTop w:val="0"/>
              <w:marBottom w:val="0"/>
              <w:divBdr>
                <w:top w:val="none" w:sz="0" w:space="0" w:color="auto"/>
                <w:left w:val="none" w:sz="0" w:space="0" w:color="auto"/>
                <w:bottom w:val="none" w:sz="0" w:space="0" w:color="auto"/>
                <w:right w:val="none" w:sz="0" w:space="0" w:color="auto"/>
              </w:divBdr>
            </w:div>
            <w:div w:id="1511947975">
              <w:marLeft w:val="0"/>
              <w:marRight w:val="0"/>
              <w:marTop w:val="0"/>
              <w:marBottom w:val="0"/>
              <w:divBdr>
                <w:top w:val="none" w:sz="0" w:space="0" w:color="auto"/>
                <w:left w:val="none" w:sz="0" w:space="0" w:color="auto"/>
                <w:bottom w:val="none" w:sz="0" w:space="0" w:color="auto"/>
                <w:right w:val="none" w:sz="0" w:space="0" w:color="auto"/>
              </w:divBdr>
            </w:div>
            <w:div w:id="1316647568">
              <w:marLeft w:val="0"/>
              <w:marRight w:val="0"/>
              <w:marTop w:val="0"/>
              <w:marBottom w:val="0"/>
              <w:divBdr>
                <w:top w:val="none" w:sz="0" w:space="0" w:color="auto"/>
                <w:left w:val="none" w:sz="0" w:space="0" w:color="auto"/>
                <w:bottom w:val="none" w:sz="0" w:space="0" w:color="auto"/>
                <w:right w:val="none" w:sz="0" w:space="0" w:color="auto"/>
              </w:divBdr>
            </w:div>
            <w:div w:id="844631948">
              <w:marLeft w:val="0"/>
              <w:marRight w:val="0"/>
              <w:marTop w:val="0"/>
              <w:marBottom w:val="0"/>
              <w:divBdr>
                <w:top w:val="none" w:sz="0" w:space="0" w:color="auto"/>
                <w:left w:val="none" w:sz="0" w:space="0" w:color="auto"/>
                <w:bottom w:val="none" w:sz="0" w:space="0" w:color="auto"/>
                <w:right w:val="none" w:sz="0" w:space="0" w:color="auto"/>
              </w:divBdr>
            </w:div>
            <w:div w:id="23947543">
              <w:marLeft w:val="0"/>
              <w:marRight w:val="0"/>
              <w:marTop w:val="0"/>
              <w:marBottom w:val="0"/>
              <w:divBdr>
                <w:top w:val="none" w:sz="0" w:space="0" w:color="auto"/>
                <w:left w:val="none" w:sz="0" w:space="0" w:color="auto"/>
                <w:bottom w:val="none" w:sz="0" w:space="0" w:color="auto"/>
                <w:right w:val="none" w:sz="0" w:space="0" w:color="auto"/>
              </w:divBdr>
            </w:div>
            <w:div w:id="852231750">
              <w:marLeft w:val="0"/>
              <w:marRight w:val="0"/>
              <w:marTop w:val="0"/>
              <w:marBottom w:val="0"/>
              <w:divBdr>
                <w:top w:val="none" w:sz="0" w:space="0" w:color="auto"/>
                <w:left w:val="none" w:sz="0" w:space="0" w:color="auto"/>
                <w:bottom w:val="none" w:sz="0" w:space="0" w:color="auto"/>
                <w:right w:val="none" w:sz="0" w:space="0" w:color="auto"/>
              </w:divBdr>
            </w:div>
            <w:div w:id="740640428">
              <w:marLeft w:val="0"/>
              <w:marRight w:val="0"/>
              <w:marTop w:val="0"/>
              <w:marBottom w:val="0"/>
              <w:divBdr>
                <w:top w:val="none" w:sz="0" w:space="0" w:color="auto"/>
                <w:left w:val="none" w:sz="0" w:space="0" w:color="auto"/>
                <w:bottom w:val="none" w:sz="0" w:space="0" w:color="auto"/>
                <w:right w:val="none" w:sz="0" w:space="0" w:color="auto"/>
              </w:divBdr>
            </w:div>
            <w:div w:id="1427965735">
              <w:marLeft w:val="0"/>
              <w:marRight w:val="0"/>
              <w:marTop w:val="0"/>
              <w:marBottom w:val="0"/>
              <w:divBdr>
                <w:top w:val="none" w:sz="0" w:space="0" w:color="auto"/>
                <w:left w:val="none" w:sz="0" w:space="0" w:color="auto"/>
                <w:bottom w:val="none" w:sz="0" w:space="0" w:color="auto"/>
                <w:right w:val="none" w:sz="0" w:space="0" w:color="auto"/>
              </w:divBdr>
            </w:div>
            <w:div w:id="1415588018">
              <w:marLeft w:val="0"/>
              <w:marRight w:val="0"/>
              <w:marTop w:val="0"/>
              <w:marBottom w:val="0"/>
              <w:divBdr>
                <w:top w:val="none" w:sz="0" w:space="0" w:color="auto"/>
                <w:left w:val="none" w:sz="0" w:space="0" w:color="auto"/>
                <w:bottom w:val="none" w:sz="0" w:space="0" w:color="auto"/>
                <w:right w:val="none" w:sz="0" w:space="0" w:color="auto"/>
              </w:divBdr>
              <w:divsChild>
                <w:div w:id="135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6967">
      <w:bodyDiv w:val="1"/>
      <w:marLeft w:val="0"/>
      <w:marRight w:val="0"/>
      <w:marTop w:val="0"/>
      <w:marBottom w:val="0"/>
      <w:divBdr>
        <w:top w:val="none" w:sz="0" w:space="0" w:color="auto"/>
        <w:left w:val="none" w:sz="0" w:space="0" w:color="auto"/>
        <w:bottom w:val="none" w:sz="0" w:space="0" w:color="auto"/>
        <w:right w:val="none" w:sz="0" w:space="0" w:color="auto"/>
      </w:divBdr>
    </w:div>
    <w:div w:id="522131930">
      <w:bodyDiv w:val="1"/>
      <w:marLeft w:val="0"/>
      <w:marRight w:val="0"/>
      <w:marTop w:val="0"/>
      <w:marBottom w:val="0"/>
      <w:divBdr>
        <w:top w:val="none" w:sz="0" w:space="0" w:color="auto"/>
        <w:left w:val="none" w:sz="0" w:space="0" w:color="auto"/>
        <w:bottom w:val="none" w:sz="0" w:space="0" w:color="auto"/>
        <w:right w:val="none" w:sz="0" w:space="0" w:color="auto"/>
      </w:divBdr>
    </w:div>
    <w:div w:id="553126382">
      <w:bodyDiv w:val="1"/>
      <w:marLeft w:val="0"/>
      <w:marRight w:val="0"/>
      <w:marTop w:val="0"/>
      <w:marBottom w:val="0"/>
      <w:divBdr>
        <w:top w:val="none" w:sz="0" w:space="0" w:color="auto"/>
        <w:left w:val="none" w:sz="0" w:space="0" w:color="auto"/>
        <w:bottom w:val="none" w:sz="0" w:space="0" w:color="auto"/>
        <w:right w:val="none" w:sz="0" w:space="0" w:color="auto"/>
      </w:divBdr>
    </w:div>
    <w:div w:id="640160613">
      <w:bodyDiv w:val="1"/>
      <w:marLeft w:val="0"/>
      <w:marRight w:val="0"/>
      <w:marTop w:val="0"/>
      <w:marBottom w:val="0"/>
      <w:divBdr>
        <w:top w:val="none" w:sz="0" w:space="0" w:color="auto"/>
        <w:left w:val="none" w:sz="0" w:space="0" w:color="auto"/>
        <w:bottom w:val="none" w:sz="0" w:space="0" w:color="auto"/>
        <w:right w:val="none" w:sz="0" w:space="0" w:color="auto"/>
      </w:divBdr>
    </w:div>
    <w:div w:id="744884045">
      <w:bodyDiv w:val="1"/>
      <w:marLeft w:val="0"/>
      <w:marRight w:val="0"/>
      <w:marTop w:val="0"/>
      <w:marBottom w:val="0"/>
      <w:divBdr>
        <w:top w:val="none" w:sz="0" w:space="0" w:color="auto"/>
        <w:left w:val="none" w:sz="0" w:space="0" w:color="auto"/>
        <w:bottom w:val="none" w:sz="0" w:space="0" w:color="auto"/>
        <w:right w:val="none" w:sz="0" w:space="0" w:color="auto"/>
      </w:divBdr>
    </w:div>
    <w:div w:id="861091499">
      <w:bodyDiv w:val="1"/>
      <w:marLeft w:val="0"/>
      <w:marRight w:val="0"/>
      <w:marTop w:val="0"/>
      <w:marBottom w:val="0"/>
      <w:divBdr>
        <w:top w:val="none" w:sz="0" w:space="0" w:color="auto"/>
        <w:left w:val="none" w:sz="0" w:space="0" w:color="auto"/>
        <w:bottom w:val="none" w:sz="0" w:space="0" w:color="auto"/>
        <w:right w:val="none" w:sz="0" w:space="0" w:color="auto"/>
      </w:divBdr>
    </w:div>
    <w:div w:id="901602383">
      <w:bodyDiv w:val="1"/>
      <w:marLeft w:val="0"/>
      <w:marRight w:val="0"/>
      <w:marTop w:val="0"/>
      <w:marBottom w:val="0"/>
      <w:divBdr>
        <w:top w:val="none" w:sz="0" w:space="0" w:color="auto"/>
        <w:left w:val="none" w:sz="0" w:space="0" w:color="auto"/>
        <w:bottom w:val="none" w:sz="0" w:space="0" w:color="auto"/>
        <w:right w:val="none" w:sz="0" w:space="0" w:color="auto"/>
      </w:divBdr>
    </w:div>
    <w:div w:id="937449903">
      <w:bodyDiv w:val="1"/>
      <w:marLeft w:val="0"/>
      <w:marRight w:val="0"/>
      <w:marTop w:val="0"/>
      <w:marBottom w:val="0"/>
      <w:divBdr>
        <w:top w:val="none" w:sz="0" w:space="0" w:color="auto"/>
        <w:left w:val="none" w:sz="0" w:space="0" w:color="auto"/>
        <w:bottom w:val="none" w:sz="0" w:space="0" w:color="auto"/>
        <w:right w:val="none" w:sz="0" w:space="0" w:color="auto"/>
      </w:divBdr>
      <w:divsChild>
        <w:div w:id="436679688">
          <w:marLeft w:val="0"/>
          <w:marRight w:val="0"/>
          <w:marTop w:val="0"/>
          <w:marBottom w:val="0"/>
          <w:divBdr>
            <w:top w:val="none" w:sz="0" w:space="0" w:color="auto"/>
            <w:left w:val="none" w:sz="0" w:space="0" w:color="auto"/>
            <w:bottom w:val="none" w:sz="0" w:space="0" w:color="auto"/>
            <w:right w:val="none" w:sz="0" w:space="0" w:color="auto"/>
          </w:divBdr>
          <w:divsChild>
            <w:div w:id="237402248">
              <w:marLeft w:val="0"/>
              <w:marRight w:val="0"/>
              <w:marTop w:val="0"/>
              <w:marBottom w:val="0"/>
              <w:divBdr>
                <w:top w:val="none" w:sz="0" w:space="0" w:color="auto"/>
                <w:left w:val="none" w:sz="0" w:space="0" w:color="auto"/>
                <w:bottom w:val="none" w:sz="0" w:space="0" w:color="auto"/>
                <w:right w:val="none" w:sz="0" w:space="0" w:color="auto"/>
              </w:divBdr>
              <w:divsChild>
                <w:div w:id="788738652">
                  <w:marLeft w:val="0"/>
                  <w:marRight w:val="0"/>
                  <w:marTop w:val="0"/>
                  <w:marBottom w:val="0"/>
                  <w:divBdr>
                    <w:top w:val="none" w:sz="0" w:space="0" w:color="auto"/>
                    <w:left w:val="none" w:sz="0" w:space="0" w:color="auto"/>
                    <w:bottom w:val="none" w:sz="0" w:space="0" w:color="auto"/>
                    <w:right w:val="none" w:sz="0" w:space="0" w:color="auto"/>
                  </w:divBdr>
                  <w:divsChild>
                    <w:div w:id="789131135">
                      <w:marLeft w:val="0"/>
                      <w:marRight w:val="0"/>
                      <w:marTop w:val="0"/>
                      <w:marBottom w:val="0"/>
                      <w:divBdr>
                        <w:top w:val="none" w:sz="0" w:space="0" w:color="auto"/>
                        <w:left w:val="none" w:sz="0" w:space="0" w:color="auto"/>
                        <w:bottom w:val="none" w:sz="0" w:space="0" w:color="auto"/>
                        <w:right w:val="none" w:sz="0" w:space="0" w:color="auto"/>
                      </w:divBdr>
                      <w:divsChild>
                        <w:div w:id="867258144">
                          <w:marLeft w:val="0"/>
                          <w:marRight w:val="0"/>
                          <w:marTop w:val="0"/>
                          <w:marBottom w:val="0"/>
                          <w:divBdr>
                            <w:top w:val="none" w:sz="0" w:space="0" w:color="auto"/>
                            <w:left w:val="none" w:sz="0" w:space="0" w:color="auto"/>
                            <w:bottom w:val="none" w:sz="0" w:space="0" w:color="auto"/>
                            <w:right w:val="none" w:sz="0" w:space="0" w:color="auto"/>
                          </w:divBdr>
                          <w:divsChild>
                            <w:div w:id="2012757978">
                              <w:marLeft w:val="0"/>
                              <w:marRight w:val="0"/>
                              <w:marTop w:val="0"/>
                              <w:marBottom w:val="0"/>
                              <w:divBdr>
                                <w:top w:val="none" w:sz="0" w:space="0" w:color="auto"/>
                                <w:left w:val="none" w:sz="0" w:space="0" w:color="auto"/>
                                <w:bottom w:val="none" w:sz="0" w:space="0" w:color="auto"/>
                                <w:right w:val="none" w:sz="0" w:space="0" w:color="auto"/>
                              </w:divBdr>
                              <w:divsChild>
                                <w:div w:id="401954608">
                                  <w:marLeft w:val="0"/>
                                  <w:marRight w:val="0"/>
                                  <w:marTop w:val="0"/>
                                  <w:marBottom w:val="0"/>
                                  <w:divBdr>
                                    <w:top w:val="none" w:sz="0" w:space="0" w:color="auto"/>
                                    <w:left w:val="none" w:sz="0" w:space="0" w:color="auto"/>
                                    <w:bottom w:val="none" w:sz="0" w:space="0" w:color="auto"/>
                                    <w:right w:val="none" w:sz="0" w:space="0" w:color="auto"/>
                                  </w:divBdr>
                                  <w:divsChild>
                                    <w:div w:id="1047994684">
                                      <w:marLeft w:val="0"/>
                                      <w:marRight w:val="0"/>
                                      <w:marTop w:val="0"/>
                                      <w:marBottom w:val="0"/>
                                      <w:divBdr>
                                        <w:top w:val="none" w:sz="0" w:space="0" w:color="auto"/>
                                        <w:left w:val="none" w:sz="0" w:space="0" w:color="auto"/>
                                        <w:bottom w:val="none" w:sz="0" w:space="0" w:color="auto"/>
                                        <w:right w:val="none" w:sz="0" w:space="0" w:color="auto"/>
                                      </w:divBdr>
                                      <w:divsChild>
                                        <w:div w:id="1795053963">
                                          <w:marLeft w:val="0"/>
                                          <w:marRight w:val="0"/>
                                          <w:marTop w:val="0"/>
                                          <w:marBottom w:val="0"/>
                                          <w:divBdr>
                                            <w:top w:val="none" w:sz="0" w:space="0" w:color="auto"/>
                                            <w:left w:val="none" w:sz="0" w:space="0" w:color="auto"/>
                                            <w:bottom w:val="none" w:sz="0" w:space="0" w:color="auto"/>
                                            <w:right w:val="none" w:sz="0" w:space="0" w:color="auto"/>
                                          </w:divBdr>
                                          <w:divsChild>
                                            <w:div w:id="1494447205">
                                              <w:marLeft w:val="0"/>
                                              <w:marRight w:val="0"/>
                                              <w:marTop w:val="0"/>
                                              <w:marBottom w:val="0"/>
                                              <w:divBdr>
                                                <w:top w:val="none" w:sz="0" w:space="0" w:color="auto"/>
                                                <w:left w:val="none" w:sz="0" w:space="0" w:color="auto"/>
                                                <w:bottom w:val="none" w:sz="0" w:space="0" w:color="auto"/>
                                                <w:right w:val="none" w:sz="0" w:space="0" w:color="auto"/>
                                              </w:divBdr>
                                              <w:divsChild>
                                                <w:div w:id="284971736">
                                                  <w:marLeft w:val="0"/>
                                                  <w:marRight w:val="0"/>
                                                  <w:marTop w:val="0"/>
                                                  <w:marBottom w:val="0"/>
                                                  <w:divBdr>
                                                    <w:top w:val="none" w:sz="0" w:space="0" w:color="auto"/>
                                                    <w:left w:val="none" w:sz="0" w:space="0" w:color="auto"/>
                                                    <w:bottom w:val="none" w:sz="0" w:space="0" w:color="auto"/>
                                                    <w:right w:val="none" w:sz="0" w:space="0" w:color="auto"/>
                                                  </w:divBdr>
                                                  <w:divsChild>
                                                    <w:div w:id="210774756">
                                                      <w:marLeft w:val="0"/>
                                                      <w:marRight w:val="0"/>
                                                      <w:marTop w:val="0"/>
                                                      <w:marBottom w:val="0"/>
                                                      <w:divBdr>
                                                        <w:top w:val="none" w:sz="0" w:space="0" w:color="auto"/>
                                                        <w:left w:val="none" w:sz="0" w:space="0" w:color="auto"/>
                                                        <w:bottom w:val="none" w:sz="0" w:space="0" w:color="auto"/>
                                                        <w:right w:val="none" w:sz="0" w:space="0" w:color="auto"/>
                                                      </w:divBdr>
                                                      <w:divsChild>
                                                        <w:div w:id="112913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4286643">
      <w:bodyDiv w:val="1"/>
      <w:marLeft w:val="0"/>
      <w:marRight w:val="0"/>
      <w:marTop w:val="0"/>
      <w:marBottom w:val="0"/>
      <w:divBdr>
        <w:top w:val="none" w:sz="0" w:space="0" w:color="auto"/>
        <w:left w:val="none" w:sz="0" w:space="0" w:color="auto"/>
        <w:bottom w:val="none" w:sz="0" w:space="0" w:color="auto"/>
        <w:right w:val="none" w:sz="0" w:space="0" w:color="auto"/>
      </w:divBdr>
    </w:div>
    <w:div w:id="1045105148">
      <w:bodyDiv w:val="1"/>
      <w:marLeft w:val="0"/>
      <w:marRight w:val="0"/>
      <w:marTop w:val="0"/>
      <w:marBottom w:val="0"/>
      <w:divBdr>
        <w:top w:val="none" w:sz="0" w:space="0" w:color="auto"/>
        <w:left w:val="none" w:sz="0" w:space="0" w:color="auto"/>
        <w:bottom w:val="none" w:sz="0" w:space="0" w:color="auto"/>
        <w:right w:val="none" w:sz="0" w:space="0" w:color="auto"/>
      </w:divBdr>
    </w:div>
    <w:div w:id="1078018918">
      <w:bodyDiv w:val="1"/>
      <w:marLeft w:val="0"/>
      <w:marRight w:val="0"/>
      <w:marTop w:val="0"/>
      <w:marBottom w:val="0"/>
      <w:divBdr>
        <w:top w:val="none" w:sz="0" w:space="0" w:color="auto"/>
        <w:left w:val="none" w:sz="0" w:space="0" w:color="auto"/>
        <w:bottom w:val="none" w:sz="0" w:space="0" w:color="auto"/>
        <w:right w:val="none" w:sz="0" w:space="0" w:color="auto"/>
      </w:divBdr>
    </w:div>
    <w:div w:id="1101877395">
      <w:bodyDiv w:val="1"/>
      <w:marLeft w:val="0"/>
      <w:marRight w:val="0"/>
      <w:marTop w:val="0"/>
      <w:marBottom w:val="0"/>
      <w:divBdr>
        <w:top w:val="none" w:sz="0" w:space="0" w:color="auto"/>
        <w:left w:val="none" w:sz="0" w:space="0" w:color="auto"/>
        <w:bottom w:val="none" w:sz="0" w:space="0" w:color="auto"/>
        <w:right w:val="none" w:sz="0" w:space="0" w:color="auto"/>
      </w:divBdr>
    </w:div>
    <w:div w:id="1132407701">
      <w:bodyDiv w:val="1"/>
      <w:marLeft w:val="0"/>
      <w:marRight w:val="0"/>
      <w:marTop w:val="0"/>
      <w:marBottom w:val="0"/>
      <w:divBdr>
        <w:top w:val="none" w:sz="0" w:space="0" w:color="auto"/>
        <w:left w:val="none" w:sz="0" w:space="0" w:color="auto"/>
        <w:bottom w:val="none" w:sz="0" w:space="0" w:color="auto"/>
        <w:right w:val="none" w:sz="0" w:space="0" w:color="auto"/>
      </w:divBdr>
    </w:div>
    <w:div w:id="1171677918">
      <w:bodyDiv w:val="1"/>
      <w:marLeft w:val="0"/>
      <w:marRight w:val="0"/>
      <w:marTop w:val="0"/>
      <w:marBottom w:val="0"/>
      <w:divBdr>
        <w:top w:val="none" w:sz="0" w:space="0" w:color="auto"/>
        <w:left w:val="none" w:sz="0" w:space="0" w:color="auto"/>
        <w:bottom w:val="none" w:sz="0" w:space="0" w:color="auto"/>
        <w:right w:val="none" w:sz="0" w:space="0" w:color="auto"/>
      </w:divBdr>
    </w:div>
    <w:div w:id="1224026382">
      <w:bodyDiv w:val="1"/>
      <w:marLeft w:val="0"/>
      <w:marRight w:val="0"/>
      <w:marTop w:val="0"/>
      <w:marBottom w:val="0"/>
      <w:divBdr>
        <w:top w:val="none" w:sz="0" w:space="0" w:color="auto"/>
        <w:left w:val="none" w:sz="0" w:space="0" w:color="auto"/>
        <w:bottom w:val="none" w:sz="0" w:space="0" w:color="auto"/>
        <w:right w:val="none" w:sz="0" w:space="0" w:color="auto"/>
      </w:divBdr>
    </w:div>
    <w:div w:id="1238131607">
      <w:bodyDiv w:val="1"/>
      <w:marLeft w:val="0"/>
      <w:marRight w:val="0"/>
      <w:marTop w:val="0"/>
      <w:marBottom w:val="0"/>
      <w:divBdr>
        <w:top w:val="none" w:sz="0" w:space="0" w:color="auto"/>
        <w:left w:val="none" w:sz="0" w:space="0" w:color="auto"/>
        <w:bottom w:val="none" w:sz="0" w:space="0" w:color="auto"/>
        <w:right w:val="none" w:sz="0" w:space="0" w:color="auto"/>
      </w:divBdr>
    </w:div>
    <w:div w:id="1258710355">
      <w:bodyDiv w:val="1"/>
      <w:marLeft w:val="0"/>
      <w:marRight w:val="0"/>
      <w:marTop w:val="0"/>
      <w:marBottom w:val="0"/>
      <w:divBdr>
        <w:top w:val="none" w:sz="0" w:space="0" w:color="auto"/>
        <w:left w:val="none" w:sz="0" w:space="0" w:color="auto"/>
        <w:bottom w:val="none" w:sz="0" w:space="0" w:color="auto"/>
        <w:right w:val="none" w:sz="0" w:space="0" w:color="auto"/>
      </w:divBdr>
    </w:div>
    <w:div w:id="1308512303">
      <w:bodyDiv w:val="1"/>
      <w:marLeft w:val="0"/>
      <w:marRight w:val="0"/>
      <w:marTop w:val="0"/>
      <w:marBottom w:val="0"/>
      <w:divBdr>
        <w:top w:val="none" w:sz="0" w:space="0" w:color="auto"/>
        <w:left w:val="none" w:sz="0" w:space="0" w:color="auto"/>
        <w:bottom w:val="none" w:sz="0" w:space="0" w:color="auto"/>
        <w:right w:val="none" w:sz="0" w:space="0" w:color="auto"/>
      </w:divBdr>
    </w:div>
    <w:div w:id="1383165529">
      <w:bodyDiv w:val="1"/>
      <w:marLeft w:val="0"/>
      <w:marRight w:val="0"/>
      <w:marTop w:val="0"/>
      <w:marBottom w:val="0"/>
      <w:divBdr>
        <w:top w:val="none" w:sz="0" w:space="0" w:color="auto"/>
        <w:left w:val="none" w:sz="0" w:space="0" w:color="auto"/>
        <w:bottom w:val="none" w:sz="0" w:space="0" w:color="auto"/>
        <w:right w:val="none" w:sz="0" w:space="0" w:color="auto"/>
      </w:divBdr>
    </w:div>
    <w:div w:id="1570072159">
      <w:bodyDiv w:val="1"/>
      <w:marLeft w:val="0"/>
      <w:marRight w:val="0"/>
      <w:marTop w:val="0"/>
      <w:marBottom w:val="0"/>
      <w:divBdr>
        <w:top w:val="none" w:sz="0" w:space="0" w:color="auto"/>
        <w:left w:val="none" w:sz="0" w:space="0" w:color="auto"/>
        <w:bottom w:val="none" w:sz="0" w:space="0" w:color="auto"/>
        <w:right w:val="none" w:sz="0" w:space="0" w:color="auto"/>
      </w:divBdr>
    </w:div>
    <w:div w:id="1595673252">
      <w:bodyDiv w:val="1"/>
      <w:marLeft w:val="0"/>
      <w:marRight w:val="0"/>
      <w:marTop w:val="0"/>
      <w:marBottom w:val="0"/>
      <w:divBdr>
        <w:top w:val="none" w:sz="0" w:space="0" w:color="auto"/>
        <w:left w:val="none" w:sz="0" w:space="0" w:color="auto"/>
        <w:bottom w:val="none" w:sz="0" w:space="0" w:color="auto"/>
        <w:right w:val="none" w:sz="0" w:space="0" w:color="auto"/>
      </w:divBdr>
    </w:div>
    <w:div w:id="1599950297">
      <w:bodyDiv w:val="1"/>
      <w:marLeft w:val="0"/>
      <w:marRight w:val="0"/>
      <w:marTop w:val="0"/>
      <w:marBottom w:val="0"/>
      <w:divBdr>
        <w:top w:val="none" w:sz="0" w:space="0" w:color="auto"/>
        <w:left w:val="none" w:sz="0" w:space="0" w:color="auto"/>
        <w:bottom w:val="none" w:sz="0" w:space="0" w:color="auto"/>
        <w:right w:val="none" w:sz="0" w:space="0" w:color="auto"/>
      </w:divBdr>
    </w:div>
    <w:div w:id="1604143036">
      <w:bodyDiv w:val="1"/>
      <w:marLeft w:val="0"/>
      <w:marRight w:val="0"/>
      <w:marTop w:val="0"/>
      <w:marBottom w:val="0"/>
      <w:divBdr>
        <w:top w:val="none" w:sz="0" w:space="0" w:color="auto"/>
        <w:left w:val="none" w:sz="0" w:space="0" w:color="auto"/>
        <w:bottom w:val="none" w:sz="0" w:space="0" w:color="auto"/>
        <w:right w:val="none" w:sz="0" w:space="0" w:color="auto"/>
      </w:divBdr>
    </w:div>
    <w:div w:id="1612669033">
      <w:bodyDiv w:val="1"/>
      <w:marLeft w:val="0"/>
      <w:marRight w:val="0"/>
      <w:marTop w:val="0"/>
      <w:marBottom w:val="0"/>
      <w:divBdr>
        <w:top w:val="none" w:sz="0" w:space="0" w:color="auto"/>
        <w:left w:val="none" w:sz="0" w:space="0" w:color="auto"/>
        <w:bottom w:val="none" w:sz="0" w:space="0" w:color="auto"/>
        <w:right w:val="none" w:sz="0" w:space="0" w:color="auto"/>
      </w:divBdr>
    </w:div>
    <w:div w:id="1623531956">
      <w:bodyDiv w:val="1"/>
      <w:marLeft w:val="0"/>
      <w:marRight w:val="0"/>
      <w:marTop w:val="0"/>
      <w:marBottom w:val="0"/>
      <w:divBdr>
        <w:top w:val="none" w:sz="0" w:space="0" w:color="auto"/>
        <w:left w:val="none" w:sz="0" w:space="0" w:color="auto"/>
        <w:bottom w:val="none" w:sz="0" w:space="0" w:color="auto"/>
        <w:right w:val="none" w:sz="0" w:space="0" w:color="auto"/>
      </w:divBdr>
    </w:div>
    <w:div w:id="1715543707">
      <w:bodyDiv w:val="1"/>
      <w:marLeft w:val="0"/>
      <w:marRight w:val="0"/>
      <w:marTop w:val="0"/>
      <w:marBottom w:val="0"/>
      <w:divBdr>
        <w:top w:val="none" w:sz="0" w:space="0" w:color="auto"/>
        <w:left w:val="none" w:sz="0" w:space="0" w:color="auto"/>
        <w:bottom w:val="none" w:sz="0" w:space="0" w:color="auto"/>
        <w:right w:val="none" w:sz="0" w:space="0" w:color="auto"/>
      </w:divBdr>
    </w:div>
    <w:div w:id="1745879637">
      <w:bodyDiv w:val="1"/>
      <w:marLeft w:val="0"/>
      <w:marRight w:val="0"/>
      <w:marTop w:val="0"/>
      <w:marBottom w:val="0"/>
      <w:divBdr>
        <w:top w:val="none" w:sz="0" w:space="0" w:color="auto"/>
        <w:left w:val="none" w:sz="0" w:space="0" w:color="auto"/>
        <w:bottom w:val="none" w:sz="0" w:space="0" w:color="auto"/>
        <w:right w:val="none" w:sz="0" w:space="0" w:color="auto"/>
      </w:divBdr>
    </w:div>
    <w:div w:id="1770849929">
      <w:bodyDiv w:val="1"/>
      <w:marLeft w:val="0"/>
      <w:marRight w:val="0"/>
      <w:marTop w:val="0"/>
      <w:marBottom w:val="0"/>
      <w:divBdr>
        <w:top w:val="none" w:sz="0" w:space="0" w:color="auto"/>
        <w:left w:val="none" w:sz="0" w:space="0" w:color="auto"/>
        <w:bottom w:val="none" w:sz="0" w:space="0" w:color="auto"/>
        <w:right w:val="none" w:sz="0" w:space="0" w:color="auto"/>
      </w:divBdr>
    </w:div>
    <w:div w:id="1800147576">
      <w:bodyDiv w:val="1"/>
      <w:marLeft w:val="0"/>
      <w:marRight w:val="0"/>
      <w:marTop w:val="0"/>
      <w:marBottom w:val="0"/>
      <w:divBdr>
        <w:top w:val="none" w:sz="0" w:space="0" w:color="auto"/>
        <w:left w:val="none" w:sz="0" w:space="0" w:color="auto"/>
        <w:bottom w:val="none" w:sz="0" w:space="0" w:color="auto"/>
        <w:right w:val="none" w:sz="0" w:space="0" w:color="auto"/>
      </w:divBdr>
    </w:div>
    <w:div w:id="1886408604">
      <w:bodyDiv w:val="1"/>
      <w:marLeft w:val="0"/>
      <w:marRight w:val="0"/>
      <w:marTop w:val="0"/>
      <w:marBottom w:val="0"/>
      <w:divBdr>
        <w:top w:val="none" w:sz="0" w:space="0" w:color="auto"/>
        <w:left w:val="none" w:sz="0" w:space="0" w:color="auto"/>
        <w:bottom w:val="none" w:sz="0" w:space="0" w:color="auto"/>
        <w:right w:val="none" w:sz="0" w:space="0" w:color="auto"/>
      </w:divBdr>
    </w:div>
    <w:div w:id="1913814618">
      <w:bodyDiv w:val="1"/>
      <w:marLeft w:val="0"/>
      <w:marRight w:val="0"/>
      <w:marTop w:val="0"/>
      <w:marBottom w:val="0"/>
      <w:divBdr>
        <w:top w:val="none" w:sz="0" w:space="0" w:color="auto"/>
        <w:left w:val="none" w:sz="0" w:space="0" w:color="auto"/>
        <w:bottom w:val="none" w:sz="0" w:space="0" w:color="auto"/>
        <w:right w:val="none" w:sz="0" w:space="0" w:color="auto"/>
      </w:divBdr>
    </w:div>
    <w:div w:id="1917009997">
      <w:bodyDiv w:val="1"/>
      <w:marLeft w:val="0"/>
      <w:marRight w:val="0"/>
      <w:marTop w:val="0"/>
      <w:marBottom w:val="0"/>
      <w:divBdr>
        <w:top w:val="none" w:sz="0" w:space="0" w:color="auto"/>
        <w:left w:val="none" w:sz="0" w:space="0" w:color="auto"/>
        <w:bottom w:val="none" w:sz="0" w:space="0" w:color="auto"/>
        <w:right w:val="none" w:sz="0" w:space="0" w:color="auto"/>
      </w:divBdr>
    </w:div>
    <w:div w:id="1956907161">
      <w:bodyDiv w:val="1"/>
      <w:marLeft w:val="0"/>
      <w:marRight w:val="0"/>
      <w:marTop w:val="0"/>
      <w:marBottom w:val="0"/>
      <w:divBdr>
        <w:top w:val="none" w:sz="0" w:space="0" w:color="auto"/>
        <w:left w:val="none" w:sz="0" w:space="0" w:color="auto"/>
        <w:bottom w:val="none" w:sz="0" w:space="0" w:color="auto"/>
        <w:right w:val="none" w:sz="0" w:space="0" w:color="auto"/>
      </w:divBdr>
    </w:div>
    <w:div w:id="1957254724">
      <w:bodyDiv w:val="1"/>
      <w:marLeft w:val="0"/>
      <w:marRight w:val="0"/>
      <w:marTop w:val="0"/>
      <w:marBottom w:val="0"/>
      <w:divBdr>
        <w:top w:val="none" w:sz="0" w:space="0" w:color="auto"/>
        <w:left w:val="none" w:sz="0" w:space="0" w:color="auto"/>
        <w:bottom w:val="none" w:sz="0" w:space="0" w:color="auto"/>
        <w:right w:val="none" w:sz="0" w:space="0" w:color="auto"/>
      </w:divBdr>
    </w:div>
    <w:div w:id="1984457607">
      <w:bodyDiv w:val="1"/>
      <w:marLeft w:val="0"/>
      <w:marRight w:val="0"/>
      <w:marTop w:val="0"/>
      <w:marBottom w:val="0"/>
      <w:divBdr>
        <w:top w:val="none" w:sz="0" w:space="0" w:color="auto"/>
        <w:left w:val="none" w:sz="0" w:space="0" w:color="auto"/>
        <w:bottom w:val="none" w:sz="0" w:space="0" w:color="auto"/>
        <w:right w:val="none" w:sz="0" w:space="0" w:color="auto"/>
      </w:divBdr>
    </w:div>
    <w:div w:id="2094935383">
      <w:bodyDiv w:val="1"/>
      <w:marLeft w:val="0"/>
      <w:marRight w:val="0"/>
      <w:marTop w:val="0"/>
      <w:marBottom w:val="0"/>
      <w:divBdr>
        <w:top w:val="none" w:sz="0" w:space="0" w:color="auto"/>
        <w:left w:val="none" w:sz="0" w:space="0" w:color="auto"/>
        <w:bottom w:val="none" w:sz="0" w:space="0" w:color="auto"/>
        <w:right w:val="none" w:sz="0" w:space="0" w:color="auto"/>
      </w:divBdr>
    </w:div>
    <w:div w:id="213008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indenverband-wnb.at/fuer-sehbehinderte-und-blinde-menschen/akademie-bsv/akademielehrgang/" TargetMode="External"/><Relationship Id="rId13" Type="http://schemas.openxmlformats.org/officeDocument/2006/relationships/hyperlink" Target="mailto:accessibility@appl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bbc.co.uk/programmes/m001jc5w" TargetMode="External"/><Relationship Id="rId12" Type="http://schemas.openxmlformats.org/officeDocument/2006/relationships/hyperlink" Target="mailto:accessibility@appl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uroblind.or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accessibility@apple.com" TargetMode="External"/><Relationship Id="rId5" Type="http://schemas.openxmlformats.org/officeDocument/2006/relationships/webSettings" Target="webSettings.xml"/><Relationship Id="rId15" Type="http://schemas.openxmlformats.org/officeDocument/2006/relationships/hyperlink" Target="mailto:ebu@euroblind.org" TargetMode="External"/><Relationship Id="rId10" Type="http://schemas.openxmlformats.org/officeDocument/2006/relationships/hyperlink" Target="https://www.euroblind.org/about-us/members" TargetMode="External"/><Relationship Id="rId4" Type="http://schemas.openxmlformats.org/officeDocument/2006/relationships/settings" Target="settings.xml"/><Relationship Id="rId9" Type="http://schemas.openxmlformats.org/officeDocument/2006/relationships/hyperlink" Target="mailto:sergio.marinzapata@euroblind.org" TargetMode="External"/><Relationship Id="rId14" Type="http://schemas.openxmlformats.org/officeDocument/2006/relationships/hyperlink" Target="https://jandeylconservatory.cz/competition-2023/index.php?lng=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5B0E1-6916-40B1-89E8-D3145817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8</Pages>
  <Words>2554</Words>
  <Characters>14053</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UEA03</dc:creator>
  <cp:keywords/>
  <dc:description/>
  <cp:lastModifiedBy>Gary MAY</cp:lastModifiedBy>
  <cp:revision>346</cp:revision>
  <dcterms:created xsi:type="dcterms:W3CDTF">2020-09-21T07:27:00Z</dcterms:created>
  <dcterms:modified xsi:type="dcterms:W3CDTF">2023-02-27T08:00:00Z</dcterms:modified>
</cp:coreProperties>
</file>